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comments+xml" PartName="/word/comments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Default ContentType="image/jpeg" Extension="jpeg"/>
  <Default ContentType="image/png" Extension="png"/>
  <Default ContentType="image/x-wmf" Extension="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rect id="文本框 6" o:spid="_x0000_s1027" style="position:absolute;left:0;margin-left:-15.55pt;margin-top:2.7pt;height:63pt;width:518.8pt;rotation:0f;z-index:251659264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720" w:lineRule="auto"/>
                    <w:jc w:val="center"/>
                    <w:rPr>
                      <w:rFonts w:ascii="Microsoft YaHei UI" w:hAnsi="Microsoft YaHei UI" w:eastAsia="Microsoft YaHei UI" w:cs="Microsoft YaHei UI"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2"/>
                      <w:sz w:val="56"/>
                      <w:szCs w:val="56"/>
                      <w:lang w:eastAsia="zh-CN"/>
                    </w:rPr>
                    <w:t>绿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1"/>
                      <w:sz w:val="56"/>
                      <w:szCs w:val="56"/>
                      <w:lang w:eastAsia="zh-CN"/>
                    </w:rPr>
                    <w:t>色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z w:val="56"/>
                      <w:szCs w:val="56"/>
                      <w:lang w:eastAsia="zh-CN"/>
                    </w:rPr>
                    <w:t>种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1"/>
                      <w:sz w:val="56"/>
                      <w:szCs w:val="56"/>
                      <w:lang w:eastAsia="zh-CN"/>
                    </w:rPr>
                    <w:t>子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pacing w:val="2"/>
                      <w:sz w:val="56"/>
                      <w:szCs w:val="56"/>
                      <w:lang w:eastAsia="zh-CN"/>
                    </w:rPr>
                    <w:t>计</w:t>
                  </w:r>
                  <w:r>
                    <w:rPr>
                      <w:rFonts w:ascii="Microsoft YaHei UI" w:hAnsi="Microsoft YaHei UI" w:eastAsia="Microsoft YaHei UI" w:cs="Microsoft YaHei UI"/>
                      <w:b/>
                      <w:bCs/>
                      <w:color w:val="FFFFFF"/>
                      <w:sz w:val="56"/>
                      <w:szCs w:val="56"/>
                      <w:lang w:eastAsia="zh-CN"/>
                    </w:rPr>
                    <w:t>划</w:t>
                  </w:r>
                </w:p>
                <w:p/>
              </w:txbxContent>
            </v:textbox>
          </v:rect>
        </w:pict>
      </w: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group id="组合 1" o:spid="_x0000_s1028" style="position:absolute;left:0;margin-left:7.5pt;margin-top:73.6pt;height:64.2pt;width:612.95pt;mso-position-horizontal-relative:page;mso-position-vertical-relative:page;rotation:0f;z-index:-251658240;" coordorigin="281,1800" coordsize="12259,1284">
            <o:lock v:ext="edit" position="f" selection="f" grouping="f" rotation="f" cropping="f" text="f"/>
            <v:group id="Group 2" o:spid="_x0000_s1029" style="position:absolute;left:281;top:1800;height:1284;width:12259;rotation:0f;" coordorigin="281,1800" coordsize="12259,1284">
              <o:lock v:ext="edit" position="f" selection="f" grouping="f" rotation="f" cropping="f" text="f"/>
              <v:shape id="Freeform 3" o:spid="_x0000_s1030" o:spt="100" type="" style="position:absolute;left:300;top:1824;height:1260;width:12240;rotation:0f;" o:ole="f" fillcolor="#1F9239" filled="t" o:preferrelative="t" stroked="f" coordorigin="0,0" coordsize="12240,1260" adj="0,0" path="m0,1260l12240,1260,12240,0,0,0,0,1260xe">
                <v:path textboxrect="0,0,12240,1260"/>
                <v:imagedata gain="65536f" blacklevel="0f" gamma="0"/>
                <o:lock v:ext="edit" position="f" selection="f" grouping="f" rotation="f" cropping="f" text="f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  <v:shape id="Picture 4" o:spid="_x0000_s1031" type="#_x0000_t75" style="position:absolute;left:281;top:1800;height:1284;width:1339;rotation:0f;" o:ole="f" fillcolor="#FFFFFF" filled="f" o:preferrelative="t" stroked="f" coordorigin="0,0" coordsize="21600,21600">
                <v:fill on="f" color2="#FFFFFF" focus="0%"/>
                <v:imagedata gain="65536f" blacklevel="0f" gamma="0" o:title="" r:id="rId9"/>
                <o:lock v:ext="edit" position="f" selection="f" grouping="f" rotation="f" cropping="f" text="f" aspectratio="t"/>
              </v:shape>
            </v:group>
          </v:group>
        </w:pict>
      </w:r>
    </w:p>
    <w:p/>
    <w:p>
      <w:pPr>
        <w:tabs>
          <w:tab w:val="left" w:pos="3660"/>
        </w:tabs>
        <w:rPr>
          <w:rFonts w:ascii="Microsoft YaHei UI" w:hAnsi="Microsoft YaHei UI" w:eastAsia="Microsoft YaHei UI" w:cs="Microsoft YaHei UI"/>
          <w:b/>
          <w:bCs/>
          <w:color w:val="FFFFFF"/>
          <w:spacing w:val="2"/>
          <w:sz w:val="56"/>
          <w:szCs w:val="56"/>
          <w:lang w:eastAsia="zh-CN"/>
        </w:rPr>
      </w:pPr>
      <w:r>
        <w:tab/>
      </w:r>
    </w:p>
    <w:p/>
    <w:p/>
    <w:p>
      <w:pPr>
        <w:spacing w:line="614" w:lineRule="exact"/>
        <w:ind w:left="1574" w:right="1575"/>
        <w:jc w:val="center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  <w:r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  <w:t>大学生环保调研项目</w:t>
      </w:r>
    </w:p>
    <w:p>
      <w:pPr>
        <w:spacing w:line="614" w:lineRule="exact"/>
        <w:ind w:left="1574" w:right="1575"/>
        <w:jc w:val="center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</w:p>
    <w:p>
      <w:pPr>
        <w:spacing w:line="614" w:lineRule="exact"/>
        <w:ind w:left="1574" w:right="1575"/>
        <w:jc w:val="center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  <w:r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  <w:t>结题报告</w:t>
      </w:r>
    </w:p>
    <w:p>
      <w:pPr>
        <w:spacing w:line="614" w:lineRule="exact"/>
        <w:ind w:left="1574" w:right="1575"/>
        <w:jc w:val="center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</w:p>
    <w:p>
      <w:pPr>
        <w:spacing w:line="614" w:lineRule="exact"/>
        <w:ind w:left="1574" w:right="1575"/>
        <w:jc w:val="center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</w:p>
    <w:p>
      <w:pPr>
        <w:spacing w:line="614" w:lineRule="exact"/>
        <w:ind w:right="1575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</w:p>
    <w:p>
      <w:pPr>
        <w:spacing w:line="614" w:lineRule="exact"/>
        <w:ind w:right="1575"/>
        <w:jc w:val="both"/>
        <w:rPr>
          <w:rFonts w:ascii="Microsoft YaHei UI" w:hAnsi="Microsoft YaHei UI" w:eastAsia="Microsoft YaHei UI" w:cs="Microsoft YaHei UI"/>
          <w:b/>
          <w:bCs/>
          <w:color w:val="008000"/>
          <w:spacing w:val="3"/>
          <w:sz w:val="56"/>
          <w:szCs w:val="56"/>
          <w:lang w:eastAsia="zh-CN"/>
        </w:rPr>
      </w:pPr>
    </w:p>
    <w:p>
      <w:pPr>
        <w:spacing w:line="600" w:lineRule="auto"/>
        <w:ind w:firstLine="661" w:firstLineChars="200"/>
        <w:rPr>
          <w:rFonts w:ascii="Adobe 黑体 Std R" w:hAnsi="Adobe 黑体 Std R" w:eastAsia="Adobe 黑体 Std R" w:cs="Adobe 黑体 Std R"/>
          <w:sz w:val="30"/>
          <w:szCs w:val="30"/>
          <w:lang w:eastAsia="zh-CN"/>
        </w:rPr>
      </w:pP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项目名称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 xml:space="preserve">： </w:t>
      </w:r>
      <w:r>
        <w:rPr>
          <w:rFonts w:hint="eastAsia" w:ascii="黑体" w:hAnsi="黑体" w:eastAsia="黑体"/>
          <w:b/>
          <w:bCs/>
          <w:sz w:val="30"/>
          <w:szCs w:val="30"/>
          <w:lang w:eastAsia="zh-CN"/>
        </w:rPr>
        <w:t>“雾霾中的保护伞”</w:t>
      </w:r>
    </w:p>
    <w:p>
      <w:pPr>
        <w:ind w:firstLine="650" w:firstLineChars="200"/>
        <w:rPr>
          <w:sz w:val="30"/>
          <w:szCs w:val="30"/>
          <w:lang w:eastAsia="zh-CN"/>
        </w:rPr>
      </w:pPr>
      <w:r>
        <w:rPr>
          <w:rFonts w:hint="eastAsia" w:ascii="Adobe 黑体 Std R" w:hAnsi="Adobe 黑体 Std R" w:eastAsia="Adobe 黑体 Std R" w:cs="Adobe 黑体 Std R"/>
          <w:b/>
          <w:sz w:val="30"/>
          <w:szCs w:val="30"/>
          <w:lang w:eastAsia="zh-CN"/>
        </w:rPr>
        <w:t xml:space="preserve">      —— </w:t>
      </w:r>
      <w:r>
        <w:rPr>
          <w:rFonts w:hint="eastAsia" w:ascii="Adobe 黑体 Std R" w:hAnsi="Adobe 黑体 Std R" w:eastAsia="Adobe 黑体 Std R" w:cs="Adobe 黑体 Std R"/>
          <w:sz w:val="30"/>
          <w:szCs w:val="30"/>
          <w:lang w:eastAsia="zh-CN"/>
        </w:rPr>
        <w:t>关于市售口罩防PM2.5能力的调查</w:t>
      </w:r>
    </w:p>
    <w:p>
      <w:pPr>
        <w:spacing w:line="614" w:lineRule="exact"/>
        <w:ind w:right="1575" w:firstLine="661" w:firstLineChars="200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导师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：曹本沛</w:t>
      </w:r>
    </w:p>
    <w:p>
      <w:pPr>
        <w:spacing w:line="614" w:lineRule="exact"/>
        <w:ind w:right="1575" w:firstLine="661" w:firstLineChars="200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负责人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：张树勋</w:t>
      </w:r>
    </w:p>
    <w:p>
      <w:pPr>
        <w:spacing w:line="614" w:lineRule="exact"/>
        <w:ind w:left="1581" w:leftChars="277" w:right="1575" w:hanging="972" w:hangingChars="294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成员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：艾静 杜铭 方定懿 马占芳 刘文韬 赵凤潇 王禹静 谢予婕 吴璇</w:t>
      </w: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时间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：2014.6</w:t>
      </w:r>
      <w:r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—</w:t>
      </w: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2015.6</w:t>
      </w: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</w:p>
    <w:p>
      <w:pPr>
        <w:spacing w:line="614" w:lineRule="exact"/>
        <w:ind w:right="1575" w:firstLine="655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</w:p>
    <w:p>
      <w:pPr>
        <w:pStyle w:val="16"/>
        <w:tabs>
          <w:tab w:val="right" w:leader="dot" w:pos="8306"/>
        </w:tabs>
        <w:jc w:val="center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</w:pPr>
      <w:r>
        <w:rPr>
          <w:rFonts w:hint="eastAsia" w:ascii="黑体" w:hAnsi="黑体" w:eastAsia="黑体" w:cs="Microsoft YaHei UI"/>
          <w:b/>
          <w:bCs/>
          <w:spacing w:val="3"/>
          <w:sz w:val="30"/>
          <w:szCs w:val="30"/>
          <w:lang w:eastAsia="zh-CN"/>
        </w:rPr>
        <w:t>目录</w:t>
      </w:r>
    </w:p>
    <w:p>
      <w:pPr>
        <w:pStyle w:val="16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宋体" w:hAnsi="宋体" w:cs="宋体"/>
          <w:b/>
          <w:bCs/>
          <w:spacing w:val="3"/>
          <w:sz w:val="30"/>
          <w:szCs w:val="30"/>
          <w:lang w:eastAsia="zh-CN"/>
        </w:rPr>
        <w:fldChar w:fldCharType="begin"/>
      </w:r>
      <w:r>
        <w:rPr>
          <w:rFonts w:hint="eastAsia" w:ascii="宋体" w:hAnsi="宋体" w:cs="宋体"/>
          <w:b/>
          <w:bCs/>
          <w:spacing w:val="3"/>
          <w:sz w:val="30"/>
          <w:szCs w:val="30"/>
          <w:lang w:eastAsia="zh-CN"/>
        </w:rPr>
        <w:instrText xml:space="preserve">TOC \o "1-3" \u </w:instrText>
      </w:r>
      <w:r>
        <w:rPr>
          <w:rFonts w:hint="eastAsia" w:ascii="宋体" w:hAnsi="宋体" w:cs="宋体"/>
          <w:b/>
          <w:bCs/>
          <w:spacing w:val="3"/>
          <w:sz w:val="30"/>
          <w:szCs w:val="30"/>
          <w:lang w:eastAsia="zh-CN"/>
        </w:rPr>
        <w:fldChar w:fldCharType="separate"/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摘要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_Toc6989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1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ascii="Calibri" w:hAnsi="Calibri" w:eastAsia="宋体" w:cs="黑体"/>
          <w:szCs w:val="22"/>
          <w:lang w:val="en-US" w:eastAsia="zh-CN" w:bidi="ar-SA"/>
        </w:rPr>
        <w:t>一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、调研成果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_Toc1251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ascii="Calibri" w:hAnsi="Calibri" w:eastAsia="宋体" w:cs="黑体"/>
          <w:szCs w:val="22"/>
          <w:lang w:val="en-US" w:eastAsia="zh-CN" w:bidi="ar-SA"/>
        </w:rPr>
        <w:t xml:space="preserve">1. 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引言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_Toc18548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ascii="Calibri" w:hAnsi="Calibri" w:eastAsia="宋体" w:cs="黑体"/>
          <w:szCs w:val="22"/>
          <w:lang w:val="en-US" w:eastAsia="en-US" w:bidi="ar-SA"/>
        </w:rPr>
        <w:t>2</w:t>
      </w:r>
      <w:r>
        <w:rPr>
          <w:rFonts w:hint="eastAsia" w:ascii="Calibri Light" w:hAnsi="Calibri Light" w:eastAsia="宋体" w:cs="黑体"/>
          <w:bCs/>
          <w:szCs w:val="32"/>
          <w:lang w:val="en-US" w:eastAsia="zh-CN" w:bidi="ar-SA"/>
        </w:rPr>
        <w:t xml:space="preserve">. 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调研方法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_Toc13621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4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 xml:space="preserve">2.1 </w:t>
      </w:r>
      <w:r>
        <w:rPr>
          <w:rFonts w:hint="eastAsia" w:ascii="Calibri" w:hAnsi="Calibri" w:eastAsia="宋体" w:cs="黑体"/>
          <w:szCs w:val="24"/>
          <w:lang w:val="en-US" w:eastAsia="zh-CN" w:bidi="ar-SA"/>
        </w:rPr>
        <w:t>调研方法概述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_Toc24385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4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 xml:space="preserve">2.2 </w:t>
      </w:r>
      <w:r>
        <w:rPr>
          <w:rFonts w:hint="eastAsia" w:ascii="Calibri" w:hAnsi="Calibri" w:eastAsia="宋体" w:cs="黑体"/>
          <w:szCs w:val="24"/>
          <w:lang w:val="en-US" w:eastAsia="zh-CN" w:bidi="ar-SA"/>
        </w:rPr>
        <w:t>问卷调查及分析概述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_Toc3107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5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kern w:val="44"/>
          <w:szCs w:val="24"/>
          <w:lang w:val="en-US" w:eastAsia="zh-CN" w:bidi="ar-SA"/>
        </w:rPr>
        <w:t>2.3</w:t>
      </w:r>
      <w:r>
        <w:rPr>
          <w:rFonts w:hint="eastAsia" w:ascii="宋体" w:hAnsi="宋体" w:eastAsia="宋体" w:cs="黑体"/>
          <w:kern w:val="44"/>
          <w:szCs w:val="24"/>
          <w:lang w:val="en-US" w:eastAsia="zh-CN" w:bidi="ar-SA"/>
        </w:rPr>
        <w:t xml:space="preserve"> 问卷及问题设计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_Toc20635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5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kern w:val="44"/>
          <w:szCs w:val="24"/>
          <w:lang w:val="en-US" w:eastAsia="zh-CN" w:bidi="ar-SA"/>
        </w:rPr>
        <w:t>2.4</w:t>
      </w:r>
      <w:r>
        <w:rPr>
          <w:rFonts w:hint="eastAsia" w:ascii="宋体" w:hAnsi="宋体" w:eastAsia="宋体" w:cs="黑体"/>
          <w:kern w:val="44"/>
          <w:szCs w:val="24"/>
          <w:lang w:val="en-US" w:eastAsia="zh-CN" w:bidi="ar-SA"/>
        </w:rPr>
        <w:t xml:space="preserve"> 问卷发放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_Toc32067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7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 xml:space="preserve">2.5 </w:t>
      </w:r>
      <w:r>
        <w:rPr>
          <w:rFonts w:hint="eastAsia" w:ascii="宋体" w:hAnsi="宋体" w:eastAsia="宋体" w:cs="黑体"/>
          <w:szCs w:val="24"/>
          <w:lang w:val="en-US" w:eastAsia="zh-CN" w:bidi="ar-SA"/>
        </w:rPr>
        <w:t>口罩防尘能力测试</w:t>
      </w:r>
      <w:r>
        <w:rPr>
          <w:rFonts w:hint="eastAsia" w:ascii="宋体" w:hAnsi="宋体" w:eastAsia="宋体" w:cs="黑体"/>
          <w:kern w:val="44"/>
          <w:szCs w:val="24"/>
          <w:lang w:val="en-US" w:eastAsia="zh-CN" w:bidi="ar-SA"/>
        </w:rPr>
        <w:t>概述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_Toc14029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8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kern w:val="44"/>
          <w:szCs w:val="24"/>
          <w:lang w:val="en-US" w:eastAsia="zh-CN" w:bidi="ar-SA"/>
        </w:rPr>
        <w:t>2.6</w:t>
      </w:r>
      <w:r>
        <w:rPr>
          <w:rFonts w:hint="eastAsia" w:ascii="宋体" w:hAnsi="宋体" w:eastAsia="宋体" w:cs="黑体"/>
          <w:kern w:val="44"/>
          <w:szCs w:val="24"/>
          <w:lang w:val="en-US" w:eastAsia="zh-CN" w:bidi="ar-SA"/>
        </w:rPr>
        <w:t xml:space="preserve"> 口罩采购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_Toc668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9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kern w:val="44"/>
          <w:szCs w:val="24"/>
          <w:lang w:val="en-US" w:eastAsia="zh-CN" w:bidi="ar-SA"/>
        </w:rPr>
        <w:t>2.7</w:t>
      </w:r>
      <w:r>
        <w:rPr>
          <w:rFonts w:hint="eastAsia" w:ascii="宋体" w:hAnsi="宋体" w:eastAsia="宋体" w:cs="黑体"/>
          <w:kern w:val="44"/>
          <w:szCs w:val="24"/>
          <w:lang w:val="en-US" w:eastAsia="zh-CN" w:bidi="ar-SA"/>
        </w:rPr>
        <w:t xml:space="preserve"> 口罩防尘能力测试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_Toc20762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10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宋体" w:hAnsi="宋体" w:eastAsia="宋体" w:cs="黑体"/>
          <w:szCs w:val="24"/>
          <w:lang w:val="en-US" w:eastAsia="zh-CN" w:bidi="ar-SA"/>
        </w:rPr>
        <w:t xml:space="preserve">3.  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结果分析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_Toc24882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12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>3.1</w:t>
      </w:r>
      <w:r>
        <w:rPr>
          <w:rFonts w:hint="eastAsia" w:ascii="宋体" w:hAnsi="宋体" w:eastAsia="宋体" w:cs="黑体"/>
          <w:szCs w:val="24"/>
          <w:lang w:val="en-US" w:eastAsia="zh-CN" w:bidi="ar-SA"/>
        </w:rPr>
        <w:t xml:space="preserve"> 问卷发放结果分析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_Toc6876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12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2"/>
          <w:lang w:val="en-US" w:eastAsia="zh-CN" w:bidi="ar-SA"/>
        </w:rPr>
        <w:t>3.2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 xml:space="preserve"> 口罩防尘能力测试结果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_Toc8525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18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ascii="Calibri" w:hAnsi="Calibri" w:eastAsia="宋体" w:cs="黑体"/>
          <w:szCs w:val="22"/>
          <w:lang w:val="en-US" w:eastAsia="zh-CN" w:bidi="ar-SA"/>
        </w:rPr>
        <w:t>4. 结论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_Toc25888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23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>4.1</w:t>
      </w:r>
      <w:r>
        <w:rPr>
          <w:rFonts w:hint="eastAsia" w:ascii="Calibri" w:hAnsi="Calibri" w:eastAsia="宋体" w:cs="黑体"/>
          <w:szCs w:val="24"/>
          <w:lang w:val="en-US" w:eastAsia="zh-CN" w:bidi="ar-SA"/>
        </w:rPr>
        <w:t xml:space="preserve"> 问卷调查结论</w:t>
      </w:r>
      <w:bookmarkStart w:id="33" w:name="_GoBack"/>
      <w:bookmarkEnd w:id="33"/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_Toc32738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23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1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黑体" w:hAnsi="黑体" w:eastAsia="黑体" w:cs="黑体"/>
          <w:szCs w:val="24"/>
          <w:lang w:val="en-US" w:eastAsia="zh-CN" w:bidi="ar-SA"/>
        </w:rPr>
        <w:t xml:space="preserve">4.2 </w:t>
      </w:r>
      <w:r>
        <w:rPr>
          <w:rFonts w:hint="eastAsia" w:ascii="宋体" w:hAnsi="宋体" w:eastAsia="宋体" w:cs="黑体"/>
          <w:szCs w:val="24"/>
          <w:lang w:val="en-US" w:eastAsia="zh-CN" w:bidi="ar-SA"/>
        </w:rPr>
        <w:t>口罩防尘能力测试结论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_Toc31197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26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Calibri" w:hAnsi="Calibri" w:eastAsia="宋体" w:cs="黑体"/>
          <w:szCs w:val="22"/>
          <w:lang w:val="en-US" w:eastAsia="zh-CN" w:bidi="ar-SA"/>
        </w:rPr>
        <w:t>二． 调研小结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_Toc30297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26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Calibri" w:hAnsi="Calibri" w:eastAsia="宋体" w:cs="黑体"/>
          <w:szCs w:val="22"/>
          <w:lang w:val="en-US" w:eastAsia="zh-CN" w:bidi="ar-SA"/>
        </w:rPr>
        <w:t>三．</w:t>
      </w:r>
      <w:r>
        <w:rPr>
          <w:rFonts w:ascii="Calibri" w:hAnsi="Calibri" w:eastAsia="宋体" w:cs="黑体"/>
          <w:szCs w:val="22"/>
          <w:lang w:val="en-US" w:eastAsia="zh-CN" w:bidi="ar-SA"/>
        </w:rPr>
        <w:t xml:space="preserve"> 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财务执行状况（汇总）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_Toc9740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29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Calibri" w:hAnsi="Calibri" w:eastAsia="宋体" w:cs="黑体"/>
          <w:szCs w:val="22"/>
          <w:lang w:val="en-US" w:eastAsia="zh-CN" w:bidi="ar-SA"/>
        </w:rPr>
        <w:t>四．</w:t>
      </w:r>
      <w:r>
        <w:rPr>
          <w:rFonts w:ascii="Calibri" w:hAnsi="Calibri" w:eastAsia="宋体" w:cs="黑体"/>
          <w:szCs w:val="22"/>
          <w:lang w:val="en-US" w:eastAsia="zh-CN" w:bidi="ar-SA"/>
        </w:rPr>
        <w:t xml:space="preserve"> 附录</w:t>
      </w:r>
      <w:r>
        <w:rPr>
          <w:rFonts w:hint="eastAsia" w:ascii="Calibri" w:hAnsi="Calibri" w:eastAsia="宋体" w:cs="黑体"/>
          <w:szCs w:val="22"/>
          <w:lang w:val="en-US" w:eastAsia="zh-CN" w:bidi="ar-SA"/>
        </w:rPr>
        <w:t>（相关资料）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_Toc14900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30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Calibri" w:hAnsi="Calibri" w:eastAsia="宋体" w:cs="黑体"/>
          <w:szCs w:val="22"/>
          <w:lang w:val="en-US" w:eastAsia="zh-CN" w:bidi="ar-SA"/>
        </w:rPr>
        <w:t>1.宣传册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_Toc7144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30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pStyle w:val="19"/>
        <w:tabs>
          <w:tab w:val="right" w:leader="dot" w:pos="8306"/>
        </w:tabs>
        <w:rPr>
          <w:rFonts w:ascii="Calibri" w:hAnsi="Calibri" w:eastAsia="宋体" w:cs="黑体"/>
          <w:szCs w:val="22"/>
          <w:lang w:val="en-US" w:eastAsia="en-US" w:bidi="ar-SA"/>
        </w:rPr>
      </w:pPr>
      <w:r>
        <w:rPr>
          <w:rFonts w:hint="eastAsia" w:ascii="Calibri" w:hAnsi="Calibri" w:eastAsia="宋体" w:cs="黑体"/>
          <w:szCs w:val="22"/>
          <w:lang w:val="en-US" w:eastAsia="zh-CN" w:bidi="ar-SA"/>
        </w:rPr>
        <w:t>2.宣传海报</w:t>
      </w:r>
      <w:r>
        <w:rPr>
          <w:rFonts w:ascii="Calibri" w:hAnsi="Calibri" w:eastAsia="宋体" w:cs="黑体"/>
          <w:szCs w:val="22"/>
          <w:lang w:val="en-US" w:eastAsia="en-US" w:bidi="ar-SA"/>
        </w:rPr>
        <w:tab/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begin"/>
      </w:r>
      <w:r>
        <w:rPr>
          <w:rFonts w:ascii="Calibri" w:hAnsi="Calibri" w:eastAsia="宋体" w:cs="黑体"/>
          <w:szCs w:val="22"/>
          <w:lang w:val="en-US" w:eastAsia="en-US" w:bidi="ar-SA"/>
        </w:rPr>
        <w:instrText xml:space="preserve"> PAGEREF _Toc17527 </w:instrTex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separate"/>
      </w:r>
      <w:r>
        <w:rPr>
          <w:rFonts w:ascii="Calibri" w:hAnsi="Calibri" w:eastAsia="宋体" w:cs="黑体"/>
          <w:szCs w:val="22"/>
          <w:lang w:val="en-US" w:eastAsia="en-US" w:bidi="ar-SA"/>
        </w:rPr>
        <w:t>33</w:t>
      </w:r>
      <w:r>
        <w:rPr>
          <w:rFonts w:ascii="Calibri" w:hAnsi="Calibri" w:eastAsia="宋体" w:cs="黑体"/>
          <w:szCs w:val="22"/>
          <w:lang w:val="en-US" w:eastAsia="en-US" w:bidi="ar-SA"/>
        </w:rPr>
        <w:fldChar w:fldCharType="end"/>
      </w:r>
    </w:p>
    <w:p>
      <w:pPr>
        <w:spacing w:line="614" w:lineRule="exact"/>
        <w:ind w:right="1575" w:firstLine="436" w:firstLineChars="198"/>
        <w:rPr>
          <w:rFonts w:ascii="黑体" w:hAnsi="黑体" w:eastAsia="黑体" w:cs="Microsoft YaHei UI"/>
          <w:b/>
          <w:bCs/>
          <w:spacing w:val="3"/>
          <w:sz w:val="30"/>
          <w:szCs w:val="30"/>
          <w:lang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 w:ascii="Calibri Light" w:hAnsi="Calibri Light" w:eastAsia="宋体" w:cs="黑体"/>
          <w:b/>
          <w:bCs/>
          <w:spacing w:val="3"/>
          <w:sz w:val="32"/>
          <w:szCs w:val="32"/>
          <w:lang w:val="en-US" w:eastAsia="zh-CN" w:bidi="ar-SA"/>
        </w:rPr>
        <w:fldChar w:fldCharType="end"/>
      </w:r>
    </w:p>
    <w:p>
      <w:pPr>
        <w:pStyle w:val="2"/>
        <w:ind w:left="952" w:hanging="952" w:hangingChars="200"/>
        <w:rPr>
          <w:lang w:eastAsia="zh-CN"/>
        </w:rPr>
      </w:pPr>
      <w:bookmarkStart w:id="0" w:name="_Toc404174928"/>
      <w:r>
        <w:rPr>
          <w:rFonts w:hint="eastAsia"/>
          <w:lang w:eastAsia="zh-CN"/>
        </w:rPr>
        <w:t xml:space="preserve"> </w:t>
      </w:r>
      <w:bookmarkStart w:id="1" w:name="_Toc404202594"/>
      <w:bookmarkStart w:id="2" w:name="_Toc6989"/>
      <w:bookmarkEnd w:id="0"/>
      <w:r>
        <w:rPr>
          <w:rFonts w:hint="eastAsia"/>
          <w:lang w:eastAsia="zh-CN"/>
        </w:rPr>
        <w:t>摘要</w:t>
      </w:r>
      <w:bookmarkEnd w:id="1"/>
      <w:bookmarkEnd w:id="2"/>
    </w:p>
    <w:p>
      <w:pPr>
        <w:spacing w:line="300" w:lineRule="exact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2013年下半年至今，严重的雾霾天气对国内大部分的城市造成了持续</w:t>
      </w:r>
    </w:p>
    <w:p>
      <w:pPr>
        <w:spacing w:line="300" w:lineRule="exact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性的影响。在开展本次调研的上海</w:t>
      </w:r>
      <w:r>
        <w:rPr>
          <w:rStyle w:val="23"/>
          <w:rFonts w:hint="eastAsia"/>
          <w:lang w:eastAsia="zh-CN"/>
        </w:rPr>
        <w:t>市</w:t>
      </w: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，PM2.5指标同样一直居高不下，空气质量堪忧。</w:t>
      </w:r>
    </w:p>
    <w:p>
      <w:pPr>
        <w:spacing w:line="300" w:lineRule="exact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 xml:space="preserve">    </w:t>
      </w:r>
    </w:p>
    <w:p>
      <w:pPr>
        <w:spacing w:line="300" w:lineRule="exact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通过观察，我们发现，越来越多的人选择佩戴口罩来抵御雾霾的侵害。可是，随着口罩的流行，越来越多人产生类似的疑问：</w:t>
      </w:r>
    </w:p>
    <w:p>
      <w:pPr>
        <w:spacing w:line="300" w:lineRule="exact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我应该戴什么样的口罩？</w:t>
      </w:r>
    </w:p>
    <w:p>
      <w:pPr>
        <w:spacing w:line="300" w:lineRule="exact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我戴的口罩是否能有效防尘？</w:t>
      </w:r>
    </w:p>
    <w:p>
      <w:pPr>
        <w:spacing w:line="300" w:lineRule="exact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与此同时，各类实体店、网店中，口罩销售十分火爆。仅淘宝网“防尘口罩”词条下，就有</w:t>
      </w:r>
      <w:r>
        <w:rPr>
          <w:rFonts w:hint="eastAsia" w:ascii="宋体" w:hAnsi="宋体"/>
          <w:bCs/>
          <w:kern w:val="44"/>
          <w:sz w:val="24"/>
          <w:szCs w:val="24"/>
          <w:lang w:val="en-US" w:eastAsia="zh-CN"/>
        </w:rPr>
        <w:t>4202家</w:t>
      </w: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店铺出售各类防尘口罩。那么这些口罩是否真的有防尘的作用呢？市民对防尘口罩的认识和态度又是怎样的呢？</w:t>
      </w:r>
    </w:p>
    <w:p>
      <w:pPr>
        <w:spacing w:line="300" w:lineRule="exact"/>
        <w:ind w:firstLine="480" w:firstLineChars="200"/>
        <w:rPr>
          <w:rStyle w:val="23"/>
          <w:rFonts w:hint="eastAsia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怀着这样的疑问，我们提出了“雾霾中的保护伞”这一项目</w:t>
      </w:r>
      <w:r>
        <w:rPr>
          <w:rStyle w:val="23"/>
          <w:rFonts w:hint="eastAsia"/>
          <w:lang w:eastAsia="zh-CN"/>
        </w:rPr>
        <w:t>。</w:t>
      </w:r>
    </w:p>
    <w:p>
      <w:pPr>
        <w:spacing w:line="300" w:lineRule="exact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我们将通过问卷调查，了解市民对防尘口罩的认识和态度，同时通过口罩防尘能力测试,了解主要市售口罩的防尘能力情况。以期在实践中寻找以上问题的答案，在得出结论后通过后期宣传惠及民众。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2"/>
        <w:ind w:left="952" w:hanging="952" w:hangingChars="200"/>
        <w:rPr>
          <w:lang w:eastAsia="zh-CN"/>
        </w:rPr>
      </w:pPr>
      <w:bookmarkStart w:id="3" w:name="_Toc404202595"/>
      <w:bookmarkStart w:id="4" w:name="_Toc1251"/>
      <w:r>
        <w:rPr>
          <w:lang w:eastAsia="zh-CN"/>
        </w:rPr>
        <w:t>一</w:t>
      </w:r>
      <w:r>
        <w:rPr>
          <w:rFonts w:hint="eastAsia"/>
          <w:lang w:eastAsia="zh-CN"/>
        </w:rPr>
        <w:t>、调研成果</w:t>
      </w:r>
      <w:bookmarkEnd w:id="3"/>
      <w:bookmarkEnd w:id="4"/>
    </w:p>
    <w:p>
      <w:pPr>
        <w:pStyle w:val="3"/>
        <w:rPr>
          <w:rFonts w:ascii="宋体" w:hAnsi="宋体" w:cs="宋体"/>
          <w:kern w:val="44"/>
          <w:sz w:val="24"/>
          <w:szCs w:val="24"/>
          <w:lang w:eastAsia="zh-CN"/>
        </w:rPr>
      </w:pPr>
      <w:bookmarkStart w:id="5" w:name="_Toc404202596"/>
      <w:bookmarkStart w:id="6" w:name="_Toc18548"/>
      <w:r>
        <w:rPr>
          <w:lang w:eastAsia="zh-CN"/>
        </w:rPr>
        <w:t xml:space="preserve">1. </w:t>
      </w:r>
      <w:r>
        <w:rPr>
          <w:rFonts w:hint="eastAsia"/>
          <w:lang w:eastAsia="zh-CN"/>
        </w:rPr>
        <w:t>引言</w:t>
      </w:r>
      <w:bookmarkEnd w:id="5"/>
      <w:bookmarkEnd w:id="6"/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   PM2.5 代表空气动力学等效直径等于和小于2.5 微米的大气颗粒物。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PM2.5 通过呼吸道进入肺泡，危害人体健康。</w:t>
      </w:r>
      <w:r>
        <w:rPr>
          <w:rFonts w:hint="eastAsia" w:ascii="宋体" w:hAnsi="宋体" w:cs="宋体"/>
          <w:sz w:val="24"/>
          <w:szCs w:val="24"/>
          <w:vertAlign w:val="superscript"/>
          <w:lang w:eastAsia="zh-CN"/>
        </w:rPr>
        <w:t>[1]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  殷永文等在相关调研中发现，在霾发生当日，PM10日均浓度每增加     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50 μg /m3 ，呼吸科、儿呼吸科日均门诊人数分别增加3% 和0. 5% ；PM2. 5  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日均浓度每增加34 μg /m3 ，呼吸科、儿呼吸科日均门诊人数分别增加3. 2%   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和1. 9% ；同时PM2.5、PM10污染对门诊人数影响的滞后累积效应大于当日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效应，且在霾污染暴发第6 d 时累积效应达到最大化。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  从而推测，上海市霾期间PM2.5、PM10污染对医院呼吸科、儿呼吸科日 </w:t>
      </w: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均门诊人数具有一定影响。</w:t>
      </w:r>
      <w:r>
        <w:rPr>
          <w:rFonts w:hint="eastAsia" w:ascii="宋体" w:hAnsi="宋体" w:cs="宋体"/>
          <w:sz w:val="24"/>
          <w:szCs w:val="24"/>
          <w:vertAlign w:val="superscript"/>
          <w:lang w:eastAsia="zh-CN"/>
        </w:rPr>
        <w:t>[2]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本调研项目以防尘口罩为切入点，以指导市民进行“科学有效的个人防护”。从日常生活中我们注意到，口罩作为一种轻便的防护工具，已经成为众多市民抵御PM2.5的首选。随着2013 年我国大部分地区雾霾天气的爆发，PM2.5 防护产品变得十分抢手，市场上随即出现大量标有“防雾霾口罩”、“抗PM2.5 口罩”、“PM2.5防护口罩”等字样的产品。作为雾霾个体防护用品，由于使用方便、价格低廉等优点，其销售市场也呈现井喷态势，据统计，我国2013 年防PM2.5 口罩的市场需求为25.3 亿，2015 年预计为39.2 亿</w:t>
      </w:r>
      <w:r>
        <w:rPr>
          <w:rFonts w:hint="eastAsia" w:ascii="宋体" w:hAnsi="宋体" w:cs="宋体"/>
          <w:bCs/>
          <w:sz w:val="24"/>
          <w:szCs w:val="24"/>
          <w:vertAlign w:val="superscript"/>
          <w:lang w:eastAsia="zh-CN"/>
        </w:rPr>
        <w:t>［3］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。但与之相对的，则是市场在售的防PM2.5 口罩质量参差不齐，民众对其防护能力认知偏少，产品依据标准多样，检测、判定依据不适宜等问题存在。</w:t>
      </w:r>
      <w:r>
        <w:rPr>
          <w:rFonts w:hint="eastAsia" w:ascii="宋体" w:hAnsi="宋体" w:cs="宋体"/>
          <w:bCs/>
          <w:sz w:val="24"/>
          <w:szCs w:val="24"/>
          <w:vertAlign w:val="superscript"/>
          <w:lang w:eastAsia="zh-CN"/>
        </w:rPr>
        <w:t>[4]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不同型号不同材料的口罩，都有其不同的适用领域，许多口罩实际并不能滤出PM2.5，许多人群也并不适合佩戴某些类型的口罩。而市售口罩类型繁多，很多口罩以防PM2.5作为宣传手段，而其实际防护能力微弱甚至没有，造成PM2.5防护口罩市场的乱象，给市民的口罩购买造成了很大的误导。我们的项目旨在通过科学的测试评估，向市民提供可靠的口罩选择指导，纠正市民防尘口罩购买的误区，断绝虚假宣传的生存土壤。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    同时，我们希望通过此次的调研和宣传，让市民对PM2.5产生科学的认识，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引起市民对环境污染状况的重视，从而参与到全民环保的行动中去，从个人做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起，为建设绿色上海贡献力量。</w:t>
      </w:r>
      <w:bookmarkStart w:id="7" w:name="_Toc404202597"/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黑体" w:hAnsi="黑体" w:eastAsia="黑体"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Cs/>
          <w:sz w:val="24"/>
          <w:szCs w:val="24"/>
          <w:lang w:eastAsia="zh-CN"/>
        </w:rPr>
        <w:t xml:space="preserve">相关文献 </w:t>
      </w:r>
    </w:p>
    <w:p>
      <w:pPr>
        <w:rPr>
          <w:rFonts w:ascii="黑体" w:hAnsi="黑体" w:eastAsia="黑体"/>
          <w:bCs/>
          <w:sz w:val="24"/>
          <w:szCs w:val="24"/>
          <w:lang w:eastAsia="zh-CN"/>
        </w:rPr>
      </w:pPr>
    </w:p>
    <w:p>
      <w:pPr>
        <w:rPr>
          <w:rFonts w:ascii="黑体" w:hAnsi="黑体" w:eastAsia="黑体"/>
          <w:bCs/>
          <w:sz w:val="18"/>
          <w:szCs w:val="18"/>
          <w:lang w:eastAsia="zh-CN"/>
        </w:rPr>
      </w:pPr>
      <w:r>
        <w:rPr>
          <w:rFonts w:hint="eastAsia" w:ascii="黑体" w:hAnsi="黑体" w:eastAsia="黑体"/>
          <w:bCs/>
          <w:sz w:val="18"/>
          <w:szCs w:val="18"/>
          <w:lang w:eastAsia="zh-CN"/>
        </w:rPr>
        <w:t>[1] 杨新兴 冯丽华 尉鹏 （中国环境科学研究院，北京100012） 大气颗粒物PM2.5 及其危害 前沿科学（季刊）2012·1 第6 卷·总第21 期</w:t>
      </w:r>
    </w:p>
    <w:p>
      <w:pPr>
        <w:rPr>
          <w:rFonts w:ascii="黑体" w:hAnsi="黑体" w:eastAsia="黑体"/>
          <w:bCs/>
          <w:sz w:val="18"/>
          <w:szCs w:val="18"/>
          <w:lang w:eastAsia="zh-CN"/>
        </w:rPr>
      </w:pPr>
    </w:p>
    <w:p>
      <w:pPr>
        <w:rPr>
          <w:rFonts w:ascii="黑体" w:hAnsi="黑体" w:eastAsia="黑体"/>
          <w:bCs/>
          <w:sz w:val="18"/>
          <w:szCs w:val="18"/>
          <w:lang w:eastAsia="zh-CN"/>
        </w:rPr>
      </w:pPr>
      <w:r>
        <w:rPr>
          <w:rFonts w:hint="eastAsia" w:ascii="黑体" w:hAnsi="黑体" w:eastAsia="黑体"/>
          <w:bCs/>
          <w:sz w:val="18"/>
          <w:szCs w:val="18"/>
          <w:lang w:eastAsia="zh-CN"/>
        </w:rPr>
        <w:t>[2] 上海市霾期间PM2. 5 、PM10污染与呼吸科、儿呼吸科门诊人数的相关分析  殷永文1，2 ，程金平1* ，段玉森3 ，魏海平3 ，嵇若旭4 ，于金莲2 ，于宏然1 环境科学 2011年7月 第32卷 第7期  Vol.32,No.7,Jul.,2011</w:t>
      </w:r>
    </w:p>
    <w:p>
      <w:pPr>
        <w:rPr>
          <w:rFonts w:ascii="黑体" w:hAnsi="黑体" w:eastAsia="黑体"/>
          <w:bCs/>
          <w:sz w:val="18"/>
          <w:szCs w:val="18"/>
          <w:lang w:eastAsia="zh-CN"/>
        </w:rPr>
      </w:pPr>
    </w:p>
    <w:p>
      <w:pPr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bCs/>
          <w:sz w:val="18"/>
          <w:szCs w:val="18"/>
          <w:lang w:eastAsia="zh-CN"/>
        </w:rPr>
        <w:t xml:space="preserve">[3] </w:t>
      </w:r>
      <w:r>
        <w:rPr>
          <w:rFonts w:hint="eastAsia" w:ascii="黑体" w:hAnsi="黑体" w:eastAsia="黑体"/>
          <w:sz w:val="18"/>
          <w:szCs w:val="18"/>
        </w:rPr>
        <w:t>国家劳动防护用品质量监督检验中心</w:t>
      </w:r>
      <w:r>
        <w:rPr>
          <w:rFonts w:hint="eastAsia" w:ascii="黑体" w:hAnsi="黑体" w:eastAsia="黑体"/>
          <w:sz w:val="18"/>
          <w:szCs w:val="18"/>
          <w:lang w:eastAsia="zh-CN"/>
        </w:rPr>
        <w:t>.</w:t>
      </w:r>
      <w:r>
        <w:rPr>
          <w:rFonts w:hint="eastAsia" w:ascii="黑体" w:hAnsi="黑体" w:eastAsia="黑体"/>
          <w:sz w:val="18"/>
          <w:szCs w:val="18"/>
        </w:rPr>
        <w:t>2014 年PM2</w:t>
      </w:r>
      <w:r>
        <w:rPr>
          <w:rFonts w:hint="eastAsia" w:ascii="黑体" w:hAnsi="黑体" w:eastAsia="黑体"/>
          <w:sz w:val="18"/>
          <w:szCs w:val="18"/>
          <w:lang w:eastAsia="zh-CN"/>
        </w:rPr>
        <w:t>.</w:t>
      </w:r>
      <w:r>
        <w:rPr>
          <w:rFonts w:hint="eastAsia" w:ascii="黑体" w:hAnsi="黑体" w:eastAsia="黑体"/>
          <w:sz w:val="18"/>
          <w:szCs w:val="18"/>
        </w:rPr>
        <w:t>5口罩产品质量安全风险监测分析报告［O］</w:t>
      </w:r>
      <w:r>
        <w:rPr>
          <w:rFonts w:hint="eastAsia" w:ascii="黑体" w:hAnsi="黑体" w:eastAsia="黑体"/>
          <w:sz w:val="18"/>
          <w:szCs w:val="18"/>
          <w:lang w:eastAsia="zh-CN"/>
        </w:rPr>
        <w:t>.</w:t>
      </w:r>
      <w:r>
        <w:rPr>
          <w:rFonts w:hint="eastAsia" w:ascii="黑体" w:hAnsi="黑体" w:eastAsia="黑体"/>
          <w:sz w:val="18"/>
          <w:szCs w:val="18"/>
        </w:rPr>
        <w:t>2014</w:t>
      </w:r>
      <w:r>
        <w:rPr>
          <w:rFonts w:hint="eastAsia" w:ascii="黑体" w:hAnsi="黑体" w:eastAsia="黑体"/>
          <w:sz w:val="18"/>
          <w:szCs w:val="18"/>
          <w:lang w:eastAsia="zh-CN"/>
        </w:rPr>
        <w:t>.</w:t>
      </w:r>
      <w:r>
        <w:rPr>
          <w:rFonts w:hint="eastAsia" w:ascii="黑体" w:hAnsi="黑体" w:eastAsia="黑体"/>
          <w:sz w:val="18"/>
          <w:szCs w:val="18"/>
        </w:rPr>
        <w:t>6</w:t>
      </w:r>
    </w:p>
    <w:p>
      <w:pPr>
        <w:rPr>
          <w:rFonts w:ascii="黑体" w:hAnsi="黑体" w:eastAsia="黑体"/>
          <w:sz w:val="18"/>
          <w:szCs w:val="18"/>
        </w:rPr>
      </w:pPr>
    </w:p>
    <w:p>
      <w:pPr>
        <w:rPr>
          <w:rFonts w:ascii="黑体" w:hAnsi="黑体" w:eastAsia="黑体"/>
          <w:sz w:val="18"/>
          <w:szCs w:val="18"/>
          <w:lang w:eastAsia="zh-CN"/>
        </w:rPr>
      </w:pPr>
      <w:r>
        <w:rPr>
          <w:rFonts w:hint="eastAsia" w:ascii="黑体" w:hAnsi="黑体" w:eastAsia="黑体"/>
          <w:sz w:val="18"/>
          <w:szCs w:val="18"/>
          <w:lang w:eastAsia="zh-CN"/>
        </w:rPr>
        <w:t>[4] 田军 ( 中国安全生产科学研究院，北京100012) 防PM2． 5 口罩现状及发展方向 中国安全生产科学技术 第11 卷第5 期 2015 年5 月 Vol．11 No．5</w:t>
      </w:r>
    </w:p>
    <w:p>
      <w:pPr>
        <w:rPr>
          <w:rFonts w:ascii="黑体" w:hAnsi="黑体" w:eastAsia="黑体"/>
          <w:sz w:val="18"/>
          <w:szCs w:val="18"/>
          <w:lang w:eastAsia="zh-CN"/>
        </w:rPr>
      </w:pPr>
      <w:r>
        <w:rPr>
          <w:rFonts w:hint="eastAsia" w:ascii="黑体" w:hAnsi="黑体" w:eastAsia="黑体"/>
          <w:sz w:val="18"/>
          <w:szCs w:val="18"/>
          <w:lang w:eastAsia="zh-CN"/>
        </w:rPr>
        <w:t>May 2015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pStyle w:val="3"/>
        <w:numPr>
          <w:ilvl w:val="0"/>
          <w:numId w:val="1"/>
        </w:numPr>
        <w:rPr>
          <w:lang w:eastAsia="zh-CN"/>
        </w:rPr>
      </w:pPr>
      <w:bookmarkStart w:id="8" w:name="_Toc13621"/>
      <w:r>
        <w:rPr>
          <w:rFonts w:hint="eastAsia"/>
          <w:lang w:eastAsia="zh-CN"/>
        </w:rPr>
        <w:t>调研方法</w:t>
      </w:r>
      <w:bookmarkEnd w:id="7"/>
      <w:bookmarkEnd w:id="8"/>
    </w:p>
    <w:p>
      <w:pPr>
        <w:pStyle w:val="4"/>
        <w:ind w:firstLine="480" w:firstLineChars="200"/>
        <w:rPr>
          <w:rFonts w:hint="eastAsia"/>
          <w:szCs w:val="24"/>
          <w:lang w:eastAsia="zh-CN"/>
        </w:rPr>
      </w:pPr>
      <w:bookmarkStart w:id="9" w:name="_Toc24385"/>
      <w:r>
        <w:rPr>
          <w:rFonts w:hint="eastAsia"/>
          <w:szCs w:val="24"/>
          <w:lang w:eastAsia="zh-CN"/>
        </w:rPr>
        <w:t>2.1 调研方法概述</w:t>
      </w:r>
      <w:bookmarkEnd w:id="9"/>
    </w:p>
    <w:p>
      <w:pPr>
        <w:spacing w:before="120"/>
        <w:ind w:firstLine="480" w:firstLineChars="200"/>
        <w:rPr>
          <w:rFonts w:hint="eastAsia"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本次调研，从民众对口罩的认识和态度及口罩防尘能力测试和两方面展开。</w:t>
      </w:r>
    </w:p>
    <w:p>
      <w:pPr>
        <w:spacing w:before="120"/>
        <w:ind w:firstLine="480" w:firstLineChars="200"/>
        <w:rPr>
          <w:rFonts w:hint="eastAsia"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对于民众的态度，我们采用问卷调查的方法，通过合理的问题设置和科学选取的问卷发放地点，以达到广泛收集实际资料的目的。</w:t>
      </w:r>
    </w:p>
    <w:p>
      <w:pPr>
        <w:spacing w:before="120"/>
        <w:ind w:firstLine="480" w:firstLineChars="200"/>
        <w:rPr>
          <w:rFonts w:hint="eastAsia"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对于口罩防尘能力测试，我们通过测试</w:t>
      </w:r>
      <w:r>
        <w:rPr>
          <w:rFonts w:hint="eastAsia" w:ascii="宋体" w:hAnsi="宋体"/>
          <w:bCs/>
          <w:kern w:val="44"/>
          <w:sz w:val="24"/>
          <w:szCs w:val="24"/>
          <w:lang w:val="en-US" w:eastAsia="zh-CN"/>
        </w:rPr>
        <w:t>PM2.5指标的方式，来检测常见的市售口罩的实际防尘能力。</w:t>
      </w: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ind w:firstLine="480" w:firstLineChars="200"/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    </w:t>
      </w:r>
      <w:bookmarkStart w:id="10" w:name="_Toc3107"/>
      <w:r>
        <w:rPr>
          <w:rFonts w:hint="eastAsia"/>
          <w:szCs w:val="24"/>
          <w:lang w:eastAsia="zh-CN"/>
        </w:rPr>
        <w:t>2.</w:t>
      </w:r>
      <w:r>
        <w:rPr>
          <w:rFonts w:hint="eastAsia"/>
          <w:szCs w:val="24"/>
          <w:lang w:val="en-US" w:eastAsia="zh-CN"/>
        </w:rPr>
        <w:t>2</w:t>
      </w:r>
      <w:r>
        <w:rPr>
          <w:rFonts w:hint="eastAsia"/>
          <w:szCs w:val="24"/>
          <w:lang w:eastAsia="zh-CN"/>
        </w:rPr>
        <w:t xml:space="preserve"> 问卷调查及分析概述</w:t>
      </w:r>
      <w:bookmarkEnd w:id="10"/>
    </w:p>
    <w:p>
      <w:pPr>
        <w:spacing w:before="120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问卷调查是本项目具体执行环节的第一阶段，在开展这一阶段前，我们仔细分析了上海各地区的人口结构，设计了详细的发放计划，让调查面尽可能得涵盖各类在沪人群。</w:t>
      </w:r>
    </w:p>
    <w:p>
      <w:pPr>
        <w:spacing w:before="120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</w:p>
    <w:tbl>
      <w:tblPr>
        <w:tblStyle w:val="24"/>
        <w:tblW w:w="90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0"/>
        <w:gridCol w:w="2625"/>
        <w:gridCol w:w="2280"/>
        <w:gridCol w:w="1965"/>
        <w:gridCol w:w="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大区</w:t>
            </w:r>
          </w:p>
        </w:tc>
        <w:tc>
          <w:tcPr>
            <w:tcW w:w="262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具体地点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主要对象</w:t>
            </w:r>
          </w:p>
        </w:tc>
        <w:tc>
          <w:tcPr>
            <w:tcW w:w="196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选取原因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300" w:type="dxa"/>
            <w:vMerge w:val="restart"/>
            <w:vAlign w:val="top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杨浦区</w:t>
            </w:r>
          </w:p>
        </w:tc>
        <w:tc>
          <w:tcPr>
            <w:tcW w:w="262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同济大学</w:t>
            </w:r>
          </w:p>
          <w:p>
            <w:pPr>
              <w:jc w:val="center"/>
            </w:pPr>
            <w:r>
              <w:rPr>
                <w:rFonts w:hint="eastAsia"/>
              </w:rPr>
              <w:t>复旦大学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学生、</w:t>
            </w:r>
            <w:r>
              <w:rPr>
                <w:rFonts w:hint="eastAsia"/>
                <w:lang w:eastAsia="zh-CN"/>
              </w:rPr>
              <w:t>老师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受教育程度高，平时接受信息渠道多样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300" w:type="dxa"/>
            <w:vMerge w:val="continue"/>
            <w:vAlign w:val="top"/>
          </w:tcPr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鞍山新村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老年人</w:t>
            </w:r>
          </w:p>
        </w:tc>
        <w:tc>
          <w:tcPr>
            <w:tcW w:w="196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老年人活动区域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50份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300" w:type="dxa"/>
            <w:vMerge w:val="continue"/>
            <w:vAlign w:val="top"/>
          </w:tcPr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</w:p>
          <w:p>
            <w:r>
              <w:rPr>
                <w:rFonts w:hint="eastAsia"/>
              </w:rPr>
              <w:t xml:space="preserve">      五角场</w:t>
            </w:r>
          </w:p>
        </w:tc>
        <w:tc>
          <w:tcPr>
            <w:tcW w:w="2280" w:type="dxa"/>
            <w:vAlign w:val="top"/>
          </w:tcPr>
          <w:p>
            <w:pPr>
              <w:jc w:val="center"/>
              <w:rPr>
                <w:lang w:eastAsia="zh-CN"/>
              </w:rPr>
            </w:pPr>
          </w:p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白领、普通家庭、学生、青年人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人流密集、</w:t>
            </w:r>
          </w:p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人群种类丰富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150份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</w:trPr>
        <w:tc>
          <w:tcPr>
            <w:tcW w:w="1300" w:type="dxa"/>
            <w:vMerge w:val="continue"/>
            <w:vAlign w:val="top"/>
          </w:tcPr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控江居民区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普通家庭、老年人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PM2.5监测点附近的典型居民区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Merge w:val="restart"/>
            <w:vAlign w:val="top"/>
          </w:tcPr>
          <w:p>
            <w:pPr>
              <w:jc w:val="center"/>
            </w:pPr>
          </w:p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虹口区</w:t>
            </w:r>
          </w:p>
        </w:tc>
        <w:tc>
          <w:tcPr>
            <w:tcW w:w="262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虹口足球场</w:t>
            </w:r>
            <w:r>
              <w:rPr>
                <w:rFonts w:hint="eastAsia"/>
                <w:lang w:eastAsia="zh-CN"/>
              </w:rPr>
              <w:t>-</w:t>
            </w:r>
            <w:r>
              <w:rPr>
                <w:lang w:eastAsia="zh-CN"/>
              </w:rPr>
              <w:t>四川北路商圈</w:t>
            </w:r>
          </w:p>
        </w:tc>
        <w:tc>
          <w:tcPr>
            <w:tcW w:w="2280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白领、普通家庭、青年人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人流密集、人群种类丰富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150份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Merge w:val="continue"/>
            <w:vAlign w:val="top"/>
          </w:tcPr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鲁迅公园及周边社区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老年人</w:t>
            </w:r>
          </w:p>
        </w:tc>
        <w:tc>
          <w:tcPr>
            <w:tcW w:w="196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典型社区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50份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Merge w:val="continue"/>
            <w:vAlign w:val="top"/>
          </w:tcPr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  <w:r>
              <w:t>江湾镇</w:t>
            </w:r>
            <w:r>
              <w:rPr>
                <w:rFonts w:hint="eastAsia"/>
              </w:rPr>
              <w:t>-</w:t>
            </w:r>
            <w:r>
              <w:t>大柏树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无特定对象</w:t>
            </w:r>
          </w:p>
        </w:tc>
        <w:tc>
          <w:tcPr>
            <w:tcW w:w="196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PM2.5监测点之一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Align w:val="top"/>
          </w:tcPr>
          <w:p>
            <w:pPr>
              <w:jc w:val="center"/>
            </w:pPr>
          </w:p>
          <w:p>
            <w:r>
              <w:rPr>
                <w:rFonts w:hint="eastAsia"/>
              </w:rPr>
              <w:t xml:space="preserve">   浦东区</w:t>
            </w:r>
          </w:p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第一八佰伴附近商圈及社区</w:t>
            </w:r>
          </w:p>
        </w:tc>
        <w:tc>
          <w:tcPr>
            <w:tcW w:w="2280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排除外地游客，无特定对象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PM2.5监测点之一</w:t>
            </w:r>
          </w:p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人流密集区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0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静安区</w:t>
            </w:r>
          </w:p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静安寺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无特定对象</w:t>
            </w:r>
          </w:p>
        </w:tc>
        <w:tc>
          <w:tcPr>
            <w:tcW w:w="1965" w:type="dxa"/>
            <w:vAlign w:val="top"/>
          </w:tcPr>
          <w:p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PM2.5监测点之一人流密集区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30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闸北区</w:t>
            </w:r>
          </w:p>
          <w:p>
            <w:pPr>
              <w:jc w:val="center"/>
            </w:pPr>
          </w:p>
        </w:tc>
        <w:tc>
          <w:tcPr>
            <w:tcW w:w="2625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彭浦新村</w:t>
            </w:r>
          </w:p>
        </w:tc>
        <w:tc>
          <w:tcPr>
            <w:tcW w:w="2280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各类居民</w:t>
            </w:r>
          </w:p>
        </w:tc>
        <w:tc>
          <w:tcPr>
            <w:tcW w:w="1965" w:type="dxa"/>
            <w:vAlign w:val="top"/>
          </w:tcPr>
          <w:p>
            <w:pPr>
              <w:jc w:val="center"/>
            </w:pPr>
          </w:p>
          <w:p>
            <w:pPr>
              <w:jc w:val="center"/>
            </w:pPr>
            <w:r>
              <w:rPr>
                <w:rFonts w:hint="eastAsia"/>
              </w:rPr>
              <w:t>典型社区</w:t>
            </w:r>
          </w:p>
        </w:tc>
        <w:tc>
          <w:tcPr>
            <w:tcW w:w="91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100份</w:t>
            </w:r>
          </w:p>
        </w:tc>
      </w:tr>
    </w:tbl>
    <w:p>
      <w:pPr>
        <w:rPr>
          <w:rFonts w:ascii="宋体" w:hAnsi="Academy Engraved LET" w:cs="华文宋体"/>
          <w:bCs/>
          <w:sz w:val="24"/>
          <w:szCs w:val="24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</w:rPr>
      </w:pPr>
      <w:r>
        <w:rPr>
          <w:rFonts w:hint="eastAsia" w:ascii="宋体" w:hAnsi="Academy Engraved LET" w:cs="华文宋体"/>
          <w:bCs/>
          <w:sz w:val="24"/>
          <w:szCs w:val="24"/>
        </w:rPr>
        <w:t>设计发放：1000份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</w:rPr>
      </w:pPr>
      <w:r>
        <w:rPr>
          <w:rFonts w:hint="eastAsia" w:ascii="宋体" w:hAnsi="Academy Engraved LET" w:cs="华文宋体"/>
          <w:bCs/>
          <w:sz w:val="24"/>
          <w:szCs w:val="24"/>
        </w:rPr>
        <w:t>实际完成： 600份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</w:rPr>
      </w:pPr>
      <w:r>
        <w:rPr>
          <w:rFonts w:hint="eastAsia" w:ascii="宋体" w:hAnsi="Academy Engraved LET" w:cs="华文宋体"/>
          <w:bCs/>
          <w:sz w:val="24"/>
          <w:szCs w:val="24"/>
        </w:rPr>
        <w:t>有效问卷： 516份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涵盖区域： 杨浦、虹口、浦东、静安、闸北</w:t>
      </w:r>
    </w:p>
    <w:p>
      <w:pPr>
        <w:spacing w:before="120"/>
        <w:outlineLvl w:val="2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</w:t>
      </w:r>
      <w:bookmarkStart w:id="11" w:name="_Toc20635"/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>2.</w:t>
      </w:r>
      <w:r>
        <w:rPr>
          <w:rFonts w:hint="eastAsia" w:ascii="宋体" w:hAnsi="宋体"/>
          <w:b/>
          <w:kern w:val="44"/>
          <w:sz w:val="24"/>
          <w:szCs w:val="24"/>
          <w:lang w:val="en-US" w:eastAsia="zh-CN"/>
        </w:rPr>
        <w:t>3</w:t>
      </w: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问卷及问题设计</w:t>
      </w:r>
      <w:bookmarkEnd w:id="11"/>
    </w:p>
    <w:p>
      <w:pPr>
        <w:spacing w:before="120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问卷共有12个问题，涉及市民对口罩的使用情况、市民对口罩知识的掌握情况、市民对使用防尘口罩的态度三个方面。</w:t>
      </w: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下面详述各问题的设置原因：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t xml:space="preserve">    问题一：您会为了防护PM2.5而专门购置口罩吗？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A.是                   B.否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因：用于了解受调查者对使用口罩防尘的态度。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 xml:space="preserve">    问题二：您平均每天在户外活动的时间约为多少？</w:t>
      </w:r>
    </w:p>
    <w:p>
      <w:pP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 xml:space="preserve">            A.0-2小时   B.2-4小时      C.4-6小时          D.更多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因：用于了解受调查者的户外活动情况，与其对口罩的使用情况做对比</w:t>
      </w: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   分析。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问题三：在什么情况下您认为有必要佩戴防尘口罩？（以PM2.5为参考）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 A.超过50时  B.超过100时   C.200以上时    D.看着脏就戴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因：用于了解市民对PM2.5污染的理解程度。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问题四：您在上述天气情况下 佩戴口罩的频率为？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A.出门必戴   B.想起来就戴  C.出门时间长才佩戴  D.从不佩戴   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因：用于了解市民在污染天气下佩戴口罩的情况。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问题五：您或您的家人现在正在用以防尘的口罩是什么类型的？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A.专业的防尘口罩       B.家中备有的棉质口罩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C.医用口罩             D.活性炭口罩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E.其他 ______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因：用于了解市民正在使用的口罩类型情况。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问题六：您购买口罩的途径是？（多选）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A.网上购买   B.在商店购买   C.杂货小摊购买     D.药店购买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E.劳保用品店购买  F.其他 ______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因：用于了解市民购买口罩的途径。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问题七：您购买防尘口罩时会更关注什么？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A.美观度   B.防尘能力  C.佩戴舒适度  D.价格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原  因：用于了解市民对口罩的态度。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问题八：您购买的 用以防尘的 口罩的价格约为多少？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A.10元以内   B.10-50元     C.50-100元     D.超过100元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原  因：用于了解市民对口罩价格的看法，因质量好的防尘口罩价格较高。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问题九：请勾选您较为熟悉的口罩品牌：（多选）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A.3M          B.白元          C.绿盾            D.维康   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E.爽蒂       F.其他______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原  因：用于调查市民所熟悉的口罩品牌，为第二阶段的口罩采购提供参考。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问题十：您多久会更换（或清洗）一次口罩？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     A.只戴一次性口罩 B.戴几次就换 C.看到脏了才换 D.一直未更换 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原  因：用于了解市民对口罩的使用知识的掌握程度。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问题十一：您认为下面哪种类型的口罩能够阻挡PM2.5？（多选）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A.棉布口罩    B.棉纱口罩    C.无纺布口罩    D.活性炭口罩 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   E.脱脂棉口罩  F.医院给病人提供的口罩  </w:t>
      </w:r>
    </w:p>
    <w:p>
      <w:pPr>
        <w:rPr>
          <w:rFonts w:ascii="黑体" w:hAnsi="黑体" w:eastAsia="黑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原  因：用于了解市民对防尘口罩知识的掌握程度。</w:t>
      </w: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</w:p>
    <w:p>
      <w:pPr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szCs w:val="24"/>
          <w:lang w:eastAsia="zh-CN"/>
        </w:rPr>
        <w:t xml:space="preserve">    问题十二：</w:t>
      </w:r>
      <w:r>
        <w:rPr>
          <w:rFonts w:hint="eastAsia" w:ascii="黑体" w:hAnsi="黑体" w:eastAsia="黑体"/>
          <w:sz w:val="24"/>
          <w:lang w:eastAsia="zh-CN"/>
        </w:rPr>
        <w:t>以下哪种情况 会让你感觉到PM2.5防护用具是有效的：（多选）</w:t>
      </w:r>
    </w:p>
    <w:p>
      <w:pPr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lang w:eastAsia="zh-CN"/>
        </w:rPr>
        <w:t xml:space="preserve">       A.佩戴完后,能看到很多隔离的灰尘</w:t>
      </w:r>
    </w:p>
    <w:p>
      <w:pPr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lang w:eastAsia="zh-CN"/>
        </w:rPr>
        <w:t xml:space="preserve">       B.感觉呼吸的空气变纯净了</w:t>
      </w:r>
    </w:p>
    <w:p>
      <w:pPr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lang w:eastAsia="zh-CN"/>
        </w:rPr>
        <w:t xml:space="preserve">       C.防护用具的材料与污染物接触后改变了颜色</w:t>
      </w:r>
    </w:p>
    <w:p>
      <w:pPr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4"/>
          <w:lang w:eastAsia="zh-CN"/>
        </w:rPr>
        <w:t xml:space="preserve">       D.用仪器检测得到的数据或经权威机构检验有效</w:t>
      </w:r>
    </w:p>
    <w:p>
      <w:pPr>
        <w:rPr>
          <w:rFonts w:ascii="黑体" w:hAnsi="黑体" w:eastAsia="黑体"/>
          <w:sz w:val="24"/>
          <w:lang w:eastAsia="zh-CN"/>
        </w:rPr>
      </w:pPr>
    </w:p>
    <w:p>
      <w:pPr>
        <w:rPr>
          <w:rFonts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 xml:space="preserve">    原  因：用于了解市民对防尘口罩知识的掌握程度和对广告的态度。</w:t>
      </w:r>
    </w:p>
    <w:p>
      <w:pPr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outlineLvl w:val="2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</w:t>
      </w:r>
      <w:bookmarkStart w:id="12" w:name="_Toc32067"/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>2.</w:t>
      </w:r>
      <w:r>
        <w:rPr>
          <w:rFonts w:hint="eastAsia" w:ascii="宋体" w:hAnsi="宋体"/>
          <w:b/>
          <w:kern w:val="44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问卷发放</w:t>
      </w:r>
      <w:bookmarkEnd w:id="12"/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本次问卷调查，实际发放问卷600份，剔除由于信息过于残缺、信息混乱等原因作废的部分，共回收有效问卷516份。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第一阶段问卷发放从7月7日开始，于7月11日结束。在为期5天的问卷发放过程中，我们按计划，在上海各典型地区随机或有选择性的发放问卷。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针对性发放部分：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在杨浦区的控江居民区和鞍山新村一带，我们针对中老年人进行了集中的问卷发放，共得到约100份中老年人样本。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在复旦和同济大学内，我们针对学生发放问卷100份，针对在校游玩的附近居民发放问卷100份。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随机发放部分：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在杨浦区五角场、虹口足球场商圈和浦东新区商圈，我们对路人进行了随机的问卷调查，共发放问卷200份。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在鲁迅公园、静安寺、彭浦新村等地区，我们对附近的居民和路人随机发放问卷100份。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问卷发放采用纸质问卷和网络问卷结合的方式，其中网络问卷针对在校学生群体。纸质问卷发放由团队成员一对一的提问进行，将各问题透彻的解释给受调查者，使其不会产生误解，保证问卷结果的真实可信。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  <w:r>
        <w:rPr>
          <w:rFonts w:hint="eastAsia" w:ascii="宋体" w:hAnsi="Academy Engraved LET" w:cs="华文宋体"/>
          <w:bCs/>
          <w:sz w:val="24"/>
          <w:szCs w:val="24"/>
          <w:lang w:eastAsia="zh-CN"/>
        </w:rPr>
        <w:t>为了保证问卷样本的科学和广泛，问卷发放地点遍及各高低档居民区、公园、文理科校园、公交车站和高消费的大型商场，使得样本人群收入水平、受教育水平、年龄层次呈现多样分布。</w:t>
      </w: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Academy Engraved LET" w:cs="华文宋体"/>
          <w:bCs/>
          <w:sz w:val="24"/>
          <w:szCs w:val="24"/>
          <w:lang w:eastAsia="zh-CN"/>
        </w:rPr>
      </w:pPr>
    </w:p>
    <w:p>
      <w:pPr>
        <w:spacing w:before="120"/>
        <w:outlineLvl w:val="2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 xml:space="preserve">      </w:t>
      </w:r>
      <w:bookmarkStart w:id="13" w:name="_Toc14029"/>
      <w:r>
        <w:rPr>
          <w:rFonts w:hint="eastAsia" w:ascii="宋体" w:hAnsi="宋体"/>
          <w:b/>
          <w:sz w:val="24"/>
          <w:szCs w:val="24"/>
          <w:lang w:eastAsia="zh-CN"/>
        </w:rPr>
        <w:t>2.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b/>
          <w:sz w:val="24"/>
          <w:szCs w:val="24"/>
          <w:lang w:eastAsia="zh-CN"/>
        </w:rPr>
        <w:t>口罩防尘能力测试</w:t>
      </w: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>概述</w:t>
      </w:r>
      <w:bookmarkEnd w:id="13"/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随着PM2.5污染话题的升温，市场上的防尘口罩开始热销，许多人们熟知和不熟知的品牌，开始进入人们的视野。然而，在防尘口罩市场呈现一片大热的同时，对于口罩质量的担忧也开始出现。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仅从淘宝、天猫等网络购物，就可以找到数百种不同类型不同价格的防尘口罩。这些口罩外形、材料各异，采用的防尘技术涉及各个领域，没有相关领域的专业知识，往往难以辨别广告真伪。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以上情况的存在，使得市民在购买防尘口罩时，存在很大的误区。许多市民单纯相信字面广告的心态，也为不良商家提供了打擦边球的机会，更会危害到市民自身的身体健康。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所以我们利用学院的资源优势，设计了相应的实验测试计划。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这一阶段的工作，是在获得问卷调查数据的基础上</w:t>
      </w:r>
      <w:r>
        <w:rPr>
          <w:rStyle w:val="23"/>
          <w:rFonts w:hint="eastAsia"/>
          <w:lang w:eastAsia="zh-CN"/>
        </w:rPr>
        <w:t>（口罩品牌、种类）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，综合网络、药店、商店等地的口罩销售情况，选取市场上较为常见的，宣称有防尘能力的口罩进行测试。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实验中我们发现，除了口罩本身的防尘能力差别外，许多口罩还出现了密闭性不佳，透气性不佳，防尘材料填充范围局限等问题。因此，除了完成口罩材料本身的防尘能力测试之外，我们还引入了舒适度、美观度和密闭性三个概念，以对口罩的性能做一个参考性的评估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完成上述内容后，我们综合整理了实验获得的材料，结合问卷调查的相关数据，对口罩市场存在的问题进行了分析，并提出了一些整改的意见。</w:t>
      </w:r>
    </w:p>
    <w:p>
      <w:pPr>
        <w:spacing w:before="120"/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</w:p>
    <w:p>
      <w:pPr>
        <w:spacing w:before="120"/>
        <w:outlineLvl w:val="2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  </w:t>
      </w:r>
      <w:bookmarkStart w:id="14" w:name="_Toc668"/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>2.</w:t>
      </w:r>
      <w:r>
        <w:rPr>
          <w:rFonts w:hint="eastAsia" w:ascii="宋体" w:hAnsi="宋体"/>
          <w:b/>
          <w:kern w:val="44"/>
          <w:sz w:val="24"/>
          <w:szCs w:val="24"/>
          <w:lang w:val="en-US" w:eastAsia="zh-CN"/>
        </w:rPr>
        <w:t>6</w:t>
      </w: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口罩采购</w:t>
      </w:r>
      <w:bookmarkEnd w:id="14"/>
    </w:p>
    <w:p>
      <w:pPr>
        <w:ind w:left="220" w:leftChars="100" w:firstLine="519" w:firstLineChars="200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本次实验所用的口罩分别购自屈臣氏等商店、各药店和淘宝各网店，并从长江环境样品库获得专业防尘口罩两款，共计测试口罩13款。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口罩材质涵盖棉、无纺布、活性炭和竹炭纤维等材料，运用的防尘技术各异，并同时包含3M、绿盾等知名度较高的品牌。</w:t>
      </w: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rPr>
          <w:rFonts w:ascii="宋体" w:hAnsi="宋体"/>
          <w:b/>
          <w:kern w:val="44"/>
          <w:sz w:val="24"/>
          <w:szCs w:val="24"/>
          <w:lang w:eastAsia="zh-CN"/>
        </w:rPr>
      </w:pPr>
    </w:p>
    <w:p>
      <w:pPr>
        <w:spacing w:before="120"/>
        <w:outlineLvl w:val="2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    </w:t>
      </w:r>
      <w:bookmarkStart w:id="15" w:name="_Toc20762"/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>2.</w:t>
      </w:r>
      <w:r>
        <w:rPr>
          <w:rFonts w:hint="eastAsia" w:ascii="宋体" w:hAnsi="宋体"/>
          <w:b/>
          <w:kern w:val="44"/>
          <w:sz w:val="24"/>
          <w:szCs w:val="24"/>
          <w:lang w:val="en-US" w:eastAsia="zh-CN"/>
        </w:rPr>
        <w:t>7</w:t>
      </w:r>
      <w:r>
        <w:rPr>
          <w:rFonts w:hint="eastAsia" w:ascii="宋体" w:hAnsi="宋体"/>
          <w:b/>
          <w:kern w:val="44"/>
          <w:sz w:val="24"/>
          <w:szCs w:val="24"/>
          <w:lang w:eastAsia="zh-CN"/>
        </w:rPr>
        <w:t xml:space="preserve"> 口罩防尘能力测试</w:t>
      </w:r>
      <w:bookmarkEnd w:id="15"/>
    </w:p>
    <w:p>
      <w:pPr>
        <w:spacing w:before="120"/>
        <w:jc w:val="center"/>
        <w:rPr>
          <w:rFonts w:ascii="宋体" w:hAnsi="宋体"/>
          <w:b/>
          <w:kern w:val="44"/>
          <w:sz w:val="24"/>
          <w:szCs w:val="24"/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20" o:spid="_x0000_s1032" type="#_x0000_t75" style="position:absolute;left:0;margin-left:103.5pt;margin-top:7.95pt;height:291.25pt;width:204.3pt;mso-wrap-distance-bottom:0pt;mso-wrap-distance-left:9pt;mso-wrap-distance-right:9pt;mso-wrap-distance-top:0pt;rotation:0f;z-index:251660288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square"/>
          </v:shape>
        </w:pic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jc w:val="center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我们使用从徐斌教授科研团队获得的专业PM2.5检测仪器对口罩进行防尘能力测试。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该仪器为气泵型，采用抽取外部空气的方式，测得环境的PM2.5值，通过配套装置，可以在吸气口添加一层口罩“膜”，用以过滤空气中的污染物。其吸力与人体正常呼吸类似，模拟了人体吸气时，气体穿过口罩的过程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我们将不同类型的口罩的有效区域，全部裁剪成直径约4厘米的圆片，固定在配套装置中，形成一层滤膜。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然后在有膜和无膜状态下，分别测定PM2.5的值，从而得到口罩材料的过滤能力数据。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为了确保数据的准确，采用一组数据测定三次，取平均值的方法。基本流程为:</w:t>
      </w:r>
    </w:p>
    <w:p>
      <w:pPr>
        <w:numPr>
          <w:ilvl w:val="0"/>
          <w:numId w:val="2"/>
        </w:num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取三组同一类型口罩的待测圆片。</w:t>
      </w:r>
    </w:p>
    <w:p>
      <w:pPr>
        <w:numPr>
          <w:ilvl w:val="0"/>
          <w:numId w:val="2"/>
        </w:num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启动测定仪器，测定环境PM2.5值，在同一地点，微调方向后，测定第二、第三组值，记录并取平均值。</w:t>
      </w:r>
    </w:p>
    <w:p>
      <w:pPr>
        <w:numPr>
          <w:ilvl w:val="0"/>
          <w:numId w:val="2"/>
        </w:num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安装第一片圆片，同上方法，测定三次，取平均值。</w:t>
      </w:r>
    </w:p>
    <w:p>
      <w:pPr>
        <w:numPr>
          <w:ilvl w:val="0"/>
          <w:numId w:val="2"/>
        </w:num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取下圆片，按步骤二再取得环境值。</w:t>
      </w:r>
    </w:p>
    <w:p>
      <w:pPr>
        <w:numPr>
          <w:ilvl w:val="0"/>
          <w:numId w:val="2"/>
        </w:num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重复步骤2，3，4，直到取得三组测试圆片的三个值，取平均值，作为测定结果。故本实验共涉及9组环境值和9组测定值。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67" w:firstLineChars="196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ascii="黑体" w:hAnsi="黑体" w:eastAsia="黑体" w:cs="黑体"/>
          <w:b/>
          <w:kern w:val="44"/>
          <w:sz w:val="22"/>
          <w:szCs w:val="21"/>
          <w:lang w:val="en-US" w:eastAsia="zh-CN" w:bidi="ar-SA"/>
        </w:rPr>
        <w:pict>
          <v:shape id="图片 19" o:spid="_x0000_s1033" type="#_x0000_t75" style="position:absolute;left:0;margin-left:82.5pt;margin-top:-2.45pt;height:179.25pt;width:259.65pt;mso-wrap-distance-bottom:0pt;mso-wrap-distance-left:9pt;mso-wrap-distance-right:9pt;mso-wrap-distance-top:0pt;rotation:0f;z-index:251661312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square"/>
          </v:shape>
        </w:pict>
      </w: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firstLine="467" w:firstLineChars="196"/>
        <w:rPr>
          <w:rFonts w:ascii="黑体" w:hAnsi="黑体" w:eastAsia="黑体"/>
          <w:b/>
          <w:kern w:val="44"/>
          <w:szCs w:val="21"/>
          <w:lang w:eastAsia="zh-CN"/>
        </w:rPr>
      </w:pPr>
      <w:r>
        <w:rPr>
          <w:rFonts w:hint="eastAsia" w:ascii="黑体" w:hAnsi="黑体" w:eastAsia="黑体"/>
          <w:b/>
          <w:kern w:val="44"/>
          <w:szCs w:val="21"/>
          <w:lang w:eastAsia="zh-CN"/>
        </w:rPr>
        <w:t xml:space="preserve">                    实验中制作的口罩圆片      </w:t>
      </w:r>
    </w:p>
    <w:p>
      <w:pPr>
        <w:ind w:firstLine="467" w:firstLineChars="196"/>
        <w:rPr>
          <w:rFonts w:ascii="黑体" w:hAnsi="黑体" w:eastAsia="黑体"/>
          <w:b/>
          <w:kern w:val="44"/>
          <w:szCs w:val="21"/>
          <w:lang w:eastAsia="zh-CN"/>
        </w:rPr>
      </w:pP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本次实验总共选择了40，50，130，180，220五个PM2.5环境进行测试，由于实际情况下，PM2.5值往往是不稳定的，故上述5个值只是一个大致的范围。</w:t>
      </w: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为了更准确的反映去除能力的大小，采用通过率概念：</w:t>
      </w:r>
    </w:p>
    <w:p>
      <w:pPr>
        <w:ind w:firstLine="470" w:firstLineChars="196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    </w:t>
      </w:r>
      <w:r>
        <w:rPr>
          <w:rFonts w:hint="eastAsia" w:ascii="宋体" w:hAnsi="宋体" w:eastAsia="宋体" w:cs="宋体"/>
          <w:bCs/>
          <w:position w:val="-26"/>
          <w:sz w:val="24"/>
          <w:szCs w:val="24"/>
          <w:lang w:val="en-US" w:eastAsia="zh-CN" w:bidi="ar-SA"/>
        </w:rPr>
        <w:object>
          <v:shape id="图片 31" type="#_x0000_t75" style="height:32.8pt;width:159.2pt;rotation:0f;" o:ole="t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  <o:OLEObject Type="Embed" ProgID="" ShapeID="图片 31" DrawAspect="Content" ObjectID="_9" r:id="rId12"/>
        </w:object>
      </w: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  除40外，其余分别对应轻度污染、中度污染、重度污染和严重污染四个级别，用于比较不同污染状况下，口罩的过滤能力的变化情况。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  以上五个环境全部采用寻找相应的污染环境的方式取得，省去了实验室高</w:t>
      </w:r>
    </w:p>
    <w:p>
      <w:p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昂的扬尘费用。</w:t>
      </w:r>
    </w:p>
    <w:p>
      <w:pPr>
        <w:pStyle w:val="4"/>
        <w:rPr>
          <w:lang w:eastAsia="zh-CN"/>
        </w:rPr>
      </w:pPr>
      <w:bookmarkStart w:id="16" w:name="_Toc404202598"/>
      <w:r>
        <w:rPr>
          <w:rFonts w:hint="eastAsia"/>
          <w:lang w:eastAsia="zh-CN"/>
        </w:rPr>
        <w:t xml:space="preserve">    </w:t>
      </w:r>
      <w:bookmarkStart w:id="17" w:name="_Toc15957"/>
      <w:r>
        <w:rPr>
          <w:rFonts w:hint="eastAsia"/>
          <w:lang w:eastAsia="zh-CN"/>
        </w:rPr>
        <w:t>测定结果见3.2节</w:t>
      </w:r>
      <w:bookmarkEnd w:id="17"/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rPr>
          <w:lang w:eastAsia="zh-CN"/>
        </w:rPr>
      </w:pPr>
      <w:bookmarkStart w:id="18" w:name="_Toc24882"/>
      <w:r>
        <w:rPr>
          <w:rFonts w:hint="eastAsia" w:ascii="宋体" w:hAnsi="宋体"/>
          <w:sz w:val="24"/>
          <w:szCs w:val="24"/>
          <w:lang w:eastAsia="zh-CN"/>
        </w:rPr>
        <w:t xml:space="preserve">3.  </w:t>
      </w:r>
      <w:r>
        <w:rPr>
          <w:rFonts w:hint="eastAsia"/>
          <w:lang w:eastAsia="zh-CN"/>
        </w:rPr>
        <w:t>结果分析</w:t>
      </w:r>
      <w:bookmarkEnd w:id="16"/>
      <w:bookmarkEnd w:id="18"/>
    </w:p>
    <w:p>
      <w:pPr>
        <w:pStyle w:val="4"/>
        <w:rPr>
          <w:rFonts w:ascii="宋体" w:hAnsi="宋体"/>
          <w:szCs w:val="24"/>
          <w:lang w:eastAsia="zh-CN"/>
        </w:rPr>
      </w:pPr>
      <w:r>
        <w:rPr>
          <w:rFonts w:hint="eastAsia" w:ascii="宋体" w:hAnsi="宋体"/>
          <w:szCs w:val="24"/>
          <w:lang w:eastAsia="zh-CN"/>
        </w:rPr>
        <w:t xml:space="preserve">    </w:t>
      </w:r>
      <w:bookmarkStart w:id="19" w:name="_Toc6876"/>
      <w:r>
        <w:rPr>
          <w:rFonts w:hint="eastAsia" w:ascii="宋体" w:hAnsi="宋体"/>
          <w:szCs w:val="24"/>
          <w:lang w:eastAsia="zh-CN"/>
        </w:rPr>
        <w:t>3.1 问卷发放结果分析</w:t>
      </w:r>
      <w:bookmarkEnd w:id="19"/>
    </w:p>
    <w:p>
      <w:pPr>
        <w:ind w:firstLine="480" w:firstLineChars="200"/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>我们将调查结果输入Excel表格，统计并制作了饼图，来直观反映各个问题的回答情况。</w:t>
      </w: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5" o:spid="_x0000_s1035" type="#_x0000_t75" style="height:174.4pt;width:145.6pt;rotation:0f;" o:ole="f" fillcolor="#FFFFFF" filled="f" o:preferrelative="t" stroked="f" coordorigin="0,0" coordsize="21600,21600">
            <v:fill on="f" color2="#FFFFFF" focus="0%"/>
            <v:imagedata gain="65536f" blacklevel="0f" gamma="0" o:title="第一题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30" w:firstLineChars="150"/>
        <w:rPr>
          <w:lang w:eastAsia="zh-CN"/>
        </w:rPr>
      </w:pPr>
    </w:p>
    <w:p>
      <w:pPr>
        <w:ind w:firstLine="330" w:firstLineChars="150"/>
        <w:rPr>
          <w:lang w:eastAsia="zh-CN"/>
        </w:rPr>
      </w:pPr>
      <w:r>
        <w:rPr>
          <w:rFonts w:hint="eastAsia"/>
          <w:lang w:eastAsia="zh-CN"/>
        </w:rPr>
        <w:t xml:space="preserve"> 对于是否会专门购置口罩来防PM2.5，人群的态度并没有呈现一边倒的趋势，而是形成一个对半开的局面。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从中可以不难看出，PM2.5污染的持续扩散，已经引起了相当一部分人群的注意，与此同时，50%选“否”的比例，也充分说明对于PM2.5防护的宣传工作，尤其是口罩防护方面的宣传工作，还有极大的开展空间和价值。</w:t>
      </w:r>
    </w:p>
    <w:p>
      <w:pPr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3" o:spid="_x0000_s1036" type="#_x0000_t75" style="height:214.4pt;width:186.4pt;rotation:0f;" o:ole="f" fillcolor="#FFFFFF" filled="f" o:preferrelative="t" stroked="f" coordorigin="0,0" coordsize="21600,21600">
            <v:fill on="f" color2="#FFFFFF" focus="0%"/>
            <v:imagedata gain="65536f" blacklevel="0f" gamma="0" o:title="第二题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30" w:firstLineChars="150"/>
        <w:rPr>
          <w:lang w:eastAsia="zh-CN"/>
        </w:rPr>
      </w:pPr>
    </w:p>
    <w:p>
      <w:pPr>
        <w:ind w:firstLine="330" w:firstLineChars="150"/>
        <w:rPr>
          <w:lang w:eastAsia="zh-CN"/>
        </w:rPr>
      </w:pPr>
      <w:r>
        <w:rPr>
          <w:rFonts w:hint="eastAsia"/>
          <w:lang w:eastAsia="zh-CN"/>
        </w:rPr>
        <w:t xml:space="preserve"> 从受调查人群的选择上看，有极大多数（占69%）的人，每天会在户外活动2小时以上，且24%的人群会有4小时以上的户外活动时间，逼近每天工作生活时间的四分之一。由此可见，户外活动对于上海人口，是生活中非常重要的一个组成部分。</w:t>
      </w: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6" o:spid="_x0000_s1037" type="#_x0000_t75" style="height:193.6pt;width:219.2pt;rotation:0f;" o:ole="f" fillcolor="#FFFFFF" filled="f" o:preferrelative="t" stroked="f" coordorigin="0,0" coordsize="21600,21600">
            <v:fill on="f" color2="#FFFFFF" focus="0%"/>
            <v:imagedata gain="65536f" blacklevel="0f" gamma="0" o:title="第三题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观察饼图可以发现，有10%的人具有极强的自我保护意识。与此同时，有24%的人选择在200以上才会佩戴口罩，而我国规定，PM2.5值在200以上时，已经为严重污染。根据经验也可以发现，在空气呈现肉眼可见的污染时,其PM2.5的值一般已经超过150，也属于重度污染的情况。所以，有近65%的人群对PM2.5缺乏认识，从而造成使得自己长期暴露在高  PM2.5环境下的情况发生。</w:t>
      </w:r>
    </w:p>
    <w:p>
      <w:pPr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7" o:spid="_x0000_s1038" type="#_x0000_t75" style="height:204pt;width:237.6pt;rotation:0f;" o:ole="f" fillcolor="#FFFFFF" filled="f" o:preferrelative="t" stroked="f" coordorigin="0,0" coordsize="21600,21600">
            <v:fill on="f" color2="#FFFFFF" focus="0%"/>
            <v:imagedata gain="65536f" blacklevel="0f" gamma="0" o:title="第四题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承接上题，通过统计发现，人们对佩戴口罩的观念普遍偏弱，只有9%的人有严格的口罩佩戴习惯，大部分的人对是否佩戴口罩出门持有无所谓的态度，并未引起重视。且仍有</w:t>
      </w:r>
      <w:r>
        <w:rPr>
          <w:rFonts w:hint="eastAsia"/>
          <w:lang w:val="en-US" w:eastAsia="zh-CN"/>
        </w:rPr>
        <w:t>26%</w:t>
      </w:r>
      <w:r>
        <w:rPr>
          <w:rFonts w:hint="eastAsia"/>
          <w:lang w:eastAsia="zh-CN"/>
        </w:rPr>
        <w:t>的人并不重视在雾霾天的自我保护。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8" o:spid="_x0000_s1039" type="#_x0000_t75" style="height:242.4pt;width:261.6pt;rotation:0f;" o:ole="f" fillcolor="#FFFFFF" filled="f" o:preferrelative="t" stroked="f" coordorigin="0,0" coordsize="21600,21600">
            <v:fill on="f" color2="#FFFFFF" focus="0%"/>
            <v:imagedata gain="65536f" blacklevel="0f" gamma="0" o:title="第五题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>通过观察可以发现，市民现在使用的防尘口罩类型较为杂乱，只有24%的人有意识的购买了专业的防尘口罩。</w: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>且仍有24%的人将家中的保暖口罩作为防护口罩使用，21%的人将医用口罩用于防尘，这些常识性的错误都反映出了市民对PM2.5和防尘口罩相关知识的欠缺。</w:t>
      </w:r>
    </w:p>
    <w:p>
      <w:pPr>
        <w:ind w:firstLine="440" w:firstLineChars="200"/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9" o:spid="_x0000_s1040" type="#_x0000_t75" style="height:225.6pt;width:272.8pt;rotation:0f;" o:ole="f" fillcolor="#FFFFFF" filled="f" o:preferrelative="t" stroked="f" coordorigin="0,0" coordsize="21600,21600">
            <v:fill on="f" color2="#FFFFFF" focus="0%"/>
            <v:imagedata gain="65536f" blacklevel="0f" gamma="0" o:title="QQ截图20150808235023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>统计结果表明，药店、商店和网络是市民购买口罩的三个主要途径，这为我们第三阶段的口罩购买提供了数据指导。</w:t>
      </w:r>
    </w:p>
    <w:p>
      <w:pPr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1" o:spid="_x0000_s1041" type="#_x0000_t75" style="height:173.6pt;width:240pt;rotation:0f;" o:ole="f" fillcolor="#FFFFFF" filled="f" o:preferrelative="t" stroked="f" coordorigin="0,0" coordsize="21600,21600">
            <v:fill on="f" color2="#FFFFFF" focus="0%"/>
            <v:imagedata gain="65536f" blacklevel="0f" gamma="0" o:title="第七题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 xml:space="preserve"> 统计发现，并不是所有人都将口罩的防尘能力作为选择口罩的首要因素，相反，只有67%的人最注重口罩的防尘能力，还有一大部分的人更加在意口罩的舒适度。</w: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>与此同时，价格因素和美观因素，也在人们对口罩的选择中占据一定的比例。</w:t>
      </w:r>
    </w:p>
    <w:p>
      <w:pPr>
        <w:ind w:firstLine="440" w:firstLineChars="200"/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2" o:spid="_x0000_s1042" type="#_x0000_t75" style="height:184.8pt;width:263.2pt;rotation:0f;" o:ole="f" fillcolor="#FFFFFF" filled="f" o:preferrelative="t" stroked="f" coordorigin="0,0" coordsize="21600,21600">
            <v:fill on="f" color2="#FFFFFF" focus="0%"/>
            <v:imagedata gain="65536f" blacklevel="0f" gamma="0" o:title="第八题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>初步调查发现，一般的防尘口罩，单只价格都在5元左右。而更好一些的，带有呼吸阀的防尘口罩，价格也不过30左右。相反，装饰用的和保暖用的各类口罩，其价格往往高至数百。所以说，从数据我们可以知道，大部分人并非无法承受专业防尘口罩的价格，而是仍旧怀有“越贵越好”的心态。</w:t>
      </w: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jc w:val="center"/>
        <w:rPr>
          <w:lang w:eastAsia="zh-CN"/>
        </w:rPr>
      </w:pPr>
    </w:p>
    <w:p>
      <w:pPr>
        <w:ind w:firstLine="440" w:firstLineChars="200"/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3" o:spid="_x0000_s1043" type="#_x0000_t75" style="height:166.4pt;width:232pt;rotation:0f;" o:ole="f" fillcolor="#FFFFFF" filled="f" o:preferrelative="t" stroked="f" coordorigin="0,0" coordsize="21600,21600">
            <v:fill on="f" color2="#FFFFFF" focus="0%"/>
            <v:imagedata gain="65536f" blacklevel="0f" gamma="0" o:title="第九题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40" w:firstLineChars="200"/>
        <w:rPr>
          <w:lang w:eastAsia="zh-CN"/>
        </w:rPr>
      </w:pPr>
      <w:r>
        <w:rPr>
          <w:rFonts w:hint="eastAsia"/>
          <w:lang w:eastAsia="zh-CN"/>
        </w:rPr>
        <w:t xml:space="preserve"> 此题主要用于统计市民对防尘口罩品牌的了解情况，就统计结果可见，较为著名的防尘口罩品牌有3M、绿盾和白元等。</w:t>
      </w:r>
    </w:p>
    <w:p>
      <w:pPr>
        <w:ind w:firstLine="440" w:firstLineChars="200"/>
        <w:rPr>
          <w:lang w:eastAsia="zh-CN"/>
        </w:rPr>
      </w:pPr>
    </w:p>
    <w:p>
      <w:pPr>
        <w:ind w:firstLine="440" w:firstLineChars="200"/>
        <w:jc w:val="center"/>
        <w:rPr>
          <w:lang w:eastAsia="zh-CN"/>
        </w:rPr>
      </w:pPr>
      <w:r>
        <w:rPr>
          <w:rFonts w:hint="eastAsia"/>
          <w:lang w:eastAsia="zh-CN"/>
        </w:rPr>
        <w:t xml:space="preserve">  </w:t>
      </w: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4" o:spid="_x0000_s1044" type="#_x0000_t75" style="height:188pt;width:237.6pt;rotation:0f;" o:ole="f" fillcolor="#FFFFFF" filled="f" o:preferrelative="t" stroked="f" coordorigin="0,0" coordsize="21600,21600">
            <v:fill on="f" color2="#FFFFFF" focus="0%"/>
            <v:imagedata gain="65536f" blacklevel="0f" gamma="0" o:title="第十题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根据统计结果可知，大部分人对口罩的使用还是较为科学的，戴几次就换也较为符合防尘口罩的使用方法。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jc w:val="center"/>
        <w:rPr>
          <w:lang w:eastAsia="zh-CN"/>
        </w:rPr>
      </w:pPr>
      <w:r>
        <w:rPr>
          <w:rFonts w:hint="eastAsia"/>
          <w:lang w:eastAsia="zh-CN"/>
        </w:rPr>
        <w:t xml:space="preserve">      </w:t>
      </w: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5" o:spid="_x0000_s1045" type="#_x0000_t75" style="height:218.4pt;width:320.8pt;rotation:0f;" o:ole="f" fillcolor="#FFFFFF" filled="f" o:preferrelative="t" stroked="f" coordorigin="0,0" coordsize="21600,21600">
            <v:fill on="f" color2="#FFFFFF" focus="0%"/>
            <v:imagedata gain="65536f" blacklevel="0f" gamma="0" o:title="第十一题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此题意在调查人们对什么样的口罩能防尘这一问题的了解情况。由统计结果可以发  现，极大多数人对口罩材料有一定的了解，但仍然有13%的人认为医院提供给病人的蓝色口罩可以防尘，这其实是一个严重的认识错误，也说明有相当部分的人存在随意选择口罩材质的现象。</w:t>
      </w:r>
    </w:p>
    <w:p>
      <w:pPr>
        <w:ind w:firstLine="330" w:firstLineChars="150"/>
        <w:rPr>
          <w:lang w:eastAsia="zh-CN"/>
        </w:rPr>
      </w:pPr>
    </w:p>
    <w:p>
      <w:pPr>
        <w:ind w:firstLine="330" w:firstLineChars="150"/>
        <w:jc w:val="center"/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47" o:spid="_x0000_s1046" type="#_x0000_t75" style="height:226.4pt;width:312pt;rotation:0f;" o:ole="f" fillcolor="#FFFFFF" filled="f" o:preferrelative="t" stroked="f" coordorigin="0,0" coordsize="21600,21600">
            <v:fill on="f" color2="#FFFFFF" focus="0%"/>
            <v:imagedata gain="65536f" blacklevel="0f" gamma="0" o:title="第十二题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330" w:firstLineChars="150"/>
        <w:rPr>
          <w:lang w:eastAsia="zh-CN"/>
        </w:rPr>
      </w:pPr>
      <w:r>
        <w:rPr>
          <w:rFonts w:hint="eastAsia"/>
          <w:lang w:eastAsia="zh-CN"/>
        </w:rPr>
        <w:t xml:space="preserve"> 从饼图可以看到，四个选项几乎呈现等分的形态。这也侧面反映出，从整体上来说，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市民评判口罩质量的优劣，是没有一个特别明确的标准的。这可能来自于相关知识的不足。</w:t>
      </w:r>
    </w:p>
    <w:p>
      <w:pPr>
        <w:rPr>
          <w:lang w:eastAsia="zh-CN"/>
        </w:rPr>
      </w:pPr>
      <w:r>
        <w:rPr>
          <w:rFonts w:hint="eastAsia"/>
          <w:lang w:eastAsia="zh-CN"/>
        </w:rPr>
        <w:t xml:space="preserve">    同时也反映出，相对于权威部门的检测结果，更多人相信自己的主观判断。</w:t>
      </w:r>
    </w:p>
    <w:p>
      <w:pPr>
        <w:rPr>
          <w:lang w:eastAsia="zh-CN"/>
        </w:rPr>
      </w:pPr>
    </w:p>
    <w:p>
      <w:pPr>
        <w:pStyle w:val="5"/>
        <w:rPr>
          <w:lang w:eastAsia="zh-CN"/>
        </w:rPr>
      </w:pPr>
    </w:p>
    <w:p>
      <w:pPr>
        <w:rPr>
          <w:lang w:eastAsia="zh-CN"/>
        </w:rPr>
      </w:pPr>
    </w:p>
    <w:p>
      <w:pPr>
        <w:pStyle w:val="4"/>
        <w:rPr>
          <w:rFonts w:ascii="宋体" w:hAnsi="宋体" w:cs="宋体"/>
          <w:kern w:val="44"/>
          <w:szCs w:val="24"/>
          <w:lang w:eastAsia="zh-CN"/>
        </w:rPr>
      </w:pPr>
      <w:r>
        <w:rPr>
          <w:rFonts w:hint="eastAsia"/>
          <w:lang w:eastAsia="zh-CN"/>
        </w:rPr>
        <w:t xml:space="preserve">     </w:t>
      </w:r>
      <w:bookmarkStart w:id="20" w:name="_Toc8525"/>
      <w:r>
        <w:rPr>
          <w:rFonts w:hint="eastAsia"/>
          <w:lang w:eastAsia="zh-CN"/>
        </w:rPr>
        <w:t>3.2 口罩防尘能力测试结果</w:t>
      </w:r>
      <w:bookmarkEnd w:id="20"/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产品名称：3M9320                   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98.11%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97.67%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99.31%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98.99%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99.12%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产品名称：3M8550                   材质：细棉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90.57%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94.19%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79.17%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77.78%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76.75%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产品名称：3M9332                   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90.57%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94.19%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79.17%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77.78%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99.12%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产品名称：3M9001V                  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96.23%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97.67%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97.92%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98.48%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98.68%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 3M9041                  材质：活性炭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92.45%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96.51%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98.61%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84.85%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98.68%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产品名称：屈臣氏医用防护口罩N95    材质：PP纺粘无纺布、聚丙烯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98.11%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98.84%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98.61%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98.48%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98.68%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产品名称：美再生竹炭口罩           材质：竹炭纤维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90.57%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94.19%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70.83%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78.79%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64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71.93%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产品名称：爱马斯一次性普通医用口罩 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71.70%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75.58%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63.19%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72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63.64%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76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66.67%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 维康竹炭 防尘防晒口罩   材质：竹炭纤维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15.09%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75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12.79%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123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14.58%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173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12.63%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190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16.67%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宋体" w:hAnsi="宋体" w:cs="宋体"/>
          <w:bCs/>
          <w:kern w:val="44"/>
          <w:sz w:val="24"/>
          <w:szCs w:val="24"/>
        </w:rPr>
      </w:pPr>
    </w:p>
    <w:p>
      <w:pPr>
        <w:spacing w:before="120"/>
        <w:jc w:val="center"/>
        <w:rPr>
          <w:rFonts w:ascii="宋体" w:hAnsi="宋体" w:cs="宋体"/>
          <w:bCs/>
          <w:kern w:val="44"/>
          <w:sz w:val="24"/>
          <w:szCs w:val="24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产品名称：绿盾PM2.5抗菌防霾口罩   材质：全棉，中间为PM2.5滤材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92.45%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88.37%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37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74.31%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84.85%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29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87.28%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 TO-PLANPM2.5防尘口罩   材质：罩体：全棉 滤材：聚丙烯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58.49%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64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25.58%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97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32.64%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121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38.89%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149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34.65%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Cs w:val="21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产品名称：百元 be-style立体型口罩 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75.47%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22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74.42%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37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74.31%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74.75%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73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67.98%</w:t>
            </w:r>
          </w:p>
        </w:tc>
      </w:tr>
    </w:tbl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jc w:val="center"/>
        <w:rPr>
          <w:rFonts w:ascii="黑体" w:hAnsi="黑体" w:eastAsia="黑体"/>
          <w:b/>
          <w:kern w:val="44"/>
          <w:sz w:val="24"/>
          <w:szCs w:val="24"/>
        </w:rPr>
      </w:pPr>
    </w:p>
    <w:p>
      <w:pPr>
        <w:spacing w:before="120"/>
        <w:rPr>
          <w:rFonts w:ascii="宋体" w:hAnsi="宋体" w:cs="宋体"/>
          <w:bCs/>
          <w:kern w:val="44"/>
          <w:sz w:val="24"/>
          <w:szCs w:val="24"/>
        </w:rPr>
      </w:pPr>
      <w:r>
        <w:rPr>
          <w:rFonts w:hint="eastAsia" w:ascii="宋体" w:hAnsi="宋体" w:cs="宋体"/>
          <w:bCs/>
          <w:kern w:val="44"/>
          <w:sz w:val="24"/>
          <w:szCs w:val="24"/>
        </w:rPr>
        <w:t>产品名称：</w:t>
      </w:r>
      <w:r>
        <w:rPr>
          <w:rFonts w:hint="eastAsia" w:ascii="宋体" w:hAnsi="宋体" w:cs="宋体"/>
          <w:bCs/>
          <w:kern w:val="44"/>
          <w:sz w:val="24"/>
          <w:szCs w:val="24"/>
          <w:lang w:eastAsia="zh-CN"/>
        </w:rPr>
        <w:t xml:space="preserve">银京一次性口罩           </w:t>
      </w:r>
      <w:r>
        <w:rPr>
          <w:rFonts w:hint="eastAsia" w:ascii="宋体" w:hAnsi="宋体" w:cs="宋体"/>
          <w:bCs/>
          <w:kern w:val="44"/>
          <w:sz w:val="24"/>
          <w:szCs w:val="24"/>
        </w:rPr>
        <w:t>材质：无纺布</w:t>
      </w:r>
    </w:p>
    <w:tbl>
      <w:tblPr>
        <w:tblStyle w:val="24"/>
        <w:tblW w:w="6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本底值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过滤后的PM2.5值</w:t>
            </w:r>
          </w:p>
        </w:tc>
        <w:tc>
          <w:tcPr>
            <w:tcW w:w="2131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减少百分比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15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71.70%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86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27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68.60%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54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62.50%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1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9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80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59.60%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spacing w:before="120"/>
              <w:jc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</w:rPr>
              <w:t>22</w:t>
            </w:r>
            <w:r>
              <w:rPr>
                <w:rFonts w:hint="eastAsia" w:ascii="宋体" w:hAnsi="宋体" w:cs="宋体"/>
                <w:bCs/>
                <w:kern w:val="44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 xml:space="preserve">140 </w:t>
            </w:r>
          </w:p>
        </w:tc>
        <w:tc>
          <w:tcPr>
            <w:tcW w:w="2131" w:type="dxa"/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bCs/>
                <w:kern w:val="44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eastAsia="zh-CN"/>
              </w:rPr>
              <w:t>38.60%</w:t>
            </w:r>
          </w:p>
        </w:tc>
      </w:tr>
    </w:tbl>
    <w:p>
      <w:pPr>
        <w:rPr>
          <w:lang w:eastAsia="zh-CN"/>
        </w:rPr>
      </w:pPr>
    </w:p>
    <w:p>
      <w:pPr>
        <w:pStyle w:val="4"/>
        <w:rPr>
          <w:lang w:eastAsia="zh-CN"/>
        </w:rPr>
      </w:pPr>
      <w:bookmarkStart w:id="21" w:name="_Toc404202599"/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rPr>
          <w:lang w:eastAsia="zh-CN"/>
        </w:rPr>
      </w:pPr>
      <w:bookmarkStart w:id="22" w:name="_Toc25888"/>
      <w:r>
        <w:rPr>
          <w:lang w:eastAsia="zh-CN"/>
        </w:rPr>
        <w:t>4. 结论</w:t>
      </w:r>
      <w:bookmarkEnd w:id="21"/>
      <w:bookmarkEnd w:id="22"/>
    </w:p>
    <w:p>
      <w:pPr>
        <w:pStyle w:val="4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     </w:t>
      </w:r>
      <w:bookmarkStart w:id="23" w:name="_Toc32738"/>
      <w:r>
        <w:rPr>
          <w:rFonts w:hint="eastAsia"/>
          <w:szCs w:val="24"/>
          <w:lang w:eastAsia="zh-CN"/>
        </w:rPr>
        <w:t>4.1 问卷调查结论</w:t>
      </w:r>
      <w:bookmarkEnd w:id="23"/>
    </w:p>
    <w:p>
      <w:pPr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 xml:space="preserve">     在完成调查数据初步统计的基础上，我们将多个问题的答案结合起来进一步分析，通过数据比对的方法，进行数据的深挖，以获得数据背后更多的含义。  </w:t>
      </w:r>
    </w:p>
    <w:p>
      <w:pPr>
        <w:rPr>
          <w:rFonts w:ascii="宋体" w:hAnsi="宋体"/>
          <w:bCs/>
          <w:kern w:val="44"/>
          <w:sz w:val="24"/>
          <w:szCs w:val="24"/>
          <w:lang w:eastAsia="zh-CN"/>
        </w:rPr>
      </w:pPr>
      <w:r>
        <w:rPr>
          <w:rFonts w:hint="eastAsia" w:ascii="宋体" w:hAnsi="宋体"/>
          <w:bCs/>
          <w:kern w:val="44"/>
          <w:sz w:val="24"/>
          <w:szCs w:val="24"/>
          <w:lang w:eastAsia="zh-CN"/>
        </w:rPr>
        <w:t xml:space="preserve">     此次调查，成功将男女人数控制在1：1的状态，年龄层次较为年轻化。通过数据深挖，我们又发现以下的现象:</w:t>
      </w:r>
    </w:p>
    <w:p>
      <w:pPr>
        <w:numPr>
          <w:ilvl w:val="0"/>
          <w:numId w:val="3"/>
        </w:numPr>
        <w:spacing w:before="120"/>
        <w:ind w:firstLine="480" w:firstLineChars="2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活性炭口罩是被最多人认为能阻挡PM2.5的，但选择这一选项的人却很少有购买活性炭口罩的。这可能来自于人们对防尘口罩的不重视，所以在口罩材料、口罩类型上，并未有太多的关注所造成的。</w:t>
      </w:r>
    </w:p>
    <w:p>
      <w:pPr>
        <w:numPr>
          <w:ilvl w:val="0"/>
          <w:numId w:val="3"/>
        </w:numPr>
        <w:spacing w:before="120"/>
        <w:ind w:firstLine="480" w:firstLineChars="2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极大多数的人都知道3M这一品牌，但分析年龄结构可以发现，这些人多为19-</w:t>
      </w:r>
      <w:r>
        <w:rPr>
          <w:sz w:val="24"/>
          <w:szCs w:val="24"/>
          <w:lang w:eastAsia="zh-CN"/>
        </w:rPr>
        <w:t>26岁人群</w:t>
      </w:r>
      <w:r>
        <w:rPr>
          <w:rFonts w:hint="eastAsia"/>
          <w:sz w:val="24"/>
          <w:szCs w:val="24"/>
          <w:lang w:eastAsia="zh-CN"/>
        </w:rPr>
        <w:t>，说明3M虽然有较大的知名度，但是其范围是十分局限的，许多中老年人并不了解这个品牌。与此同时，不知道任何口罩品牌的人数，几乎与知道3M的人数相当，说明这部分人平时并不关注防尘口罩，也并未有出门要用口罩保护自身的概念。</w:t>
      </w:r>
    </w:p>
    <w:p>
      <w:pPr>
        <w:numPr>
          <w:ilvl w:val="0"/>
          <w:numId w:val="3"/>
        </w:numPr>
        <w:spacing w:before="120"/>
        <w:ind w:firstLine="480" w:firstLineChars="2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人们对口罩价格的要求普遍宽松，几乎所有人都能接受专业防尘口罩的价格，甚至大部分人填写的价格，已经可以买到品质十分优良的口罩。但是与之矛盾的是，并不是所有人都会选择去购买专业的防尘口罩，而且许多人存在花更多的钱去够买根本无法防尘的棉布保暖口罩，用以防护PM2.5的现象。这充分反映了人们对防尘口罩知识的一知半解，且存在“高价口罩就是好口罩”的认识误区。</w:t>
      </w:r>
    </w:p>
    <w:p>
      <w:pPr>
        <w:numPr>
          <w:ilvl w:val="0"/>
          <w:numId w:val="3"/>
        </w:numPr>
        <w:spacing w:before="120"/>
        <w:ind w:firstLine="480" w:firstLineChars="20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很大比例的人选择在药店购买防尘口罩，然而通过实际走访我们发现，很多药店并没有出售专业的防PM2.5的口罩，而只是一些用防尘的概念宣传的口罩，未见任何防尘能力标准的注释。而专业的防尘口罩多见于网络销售平台和其自身的专卖店。所以说，市民对口罩的购买存在一定的误区，很多人并不清楚口罩防尘能力的定级标准。</w:t>
      </w:r>
    </w:p>
    <w:p>
      <w:pPr>
        <w:spacing w:before="12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通过进一步的柱状图比对，我们发现，</w:t>
      </w:r>
      <w:commentRangeStart w:id="0"/>
      <w:r>
        <w:rPr>
          <w:rFonts w:hint="eastAsia"/>
          <w:sz w:val="24"/>
          <w:szCs w:val="24"/>
          <w:lang w:eastAsia="zh-CN"/>
        </w:rPr>
        <w:t>女性相对于男性</w:t>
      </w:r>
      <w:commentRangeEnd w:id="0"/>
      <w:r>
        <w:rPr>
          <w:rStyle w:val="23"/>
        </w:rPr>
        <w:commentReference w:id="0"/>
      </w:r>
      <w:r>
        <w:rPr>
          <w:rFonts w:hint="eastAsia"/>
          <w:sz w:val="24"/>
          <w:szCs w:val="24"/>
          <w:lang w:eastAsia="zh-CN"/>
        </w:rPr>
        <w:t>，在自我防护上显得更加认真。此图为问卷第四题的性别分解图，可见女性在佩戴口罩上较为积极主动，</w:t>
      </w:r>
    </w:p>
    <w:p>
      <w:pPr>
        <w:spacing w:before="120"/>
        <w:jc w:val="both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而更多的男性选择了 </w:t>
      </w:r>
      <w:r>
        <w:rPr>
          <w:sz w:val="24"/>
          <w:szCs w:val="24"/>
          <w:lang w:eastAsia="zh-CN"/>
        </w:rPr>
        <w:t>“D：从不佩戴"</w:t>
      </w:r>
      <w:r>
        <w:rPr>
          <w:rFonts w:hint="eastAsia"/>
          <w:sz w:val="24"/>
          <w:szCs w:val="24"/>
          <w:lang w:eastAsia="zh-CN"/>
        </w:rPr>
        <w:t>但同时我们发现，女性比男性更加倾向于相信医用口罩可以防护PM2.5。</w:t>
      </w:r>
    </w:p>
    <w:p>
      <w:pPr>
        <w:spacing w:before="120"/>
        <w:ind w:firstLine="480" w:firstLineChars="200"/>
        <w:jc w:val="center"/>
        <w:rPr>
          <w:rFonts w:ascii="Calibri" w:hAnsi="Calibri" w:eastAsia="宋体" w:cs="黑体"/>
          <w:sz w:val="24"/>
          <w:szCs w:val="24"/>
          <w:lang w:val="en-US" w:eastAsia="zh-CN" w:bidi="ar-SA"/>
        </w:rPr>
      </w:pPr>
      <w:r>
        <w:rPr>
          <w:rFonts w:ascii="Calibri" w:hAnsi="Calibri" w:eastAsia="宋体" w:cs="黑体"/>
          <w:sz w:val="24"/>
          <w:szCs w:val="24"/>
          <w:lang w:val="en-US" w:eastAsia="zh-CN" w:bidi="ar-SA"/>
        </w:rPr>
        <w:pict>
          <v:shape id="图片 25" o:spid="_x0000_s1047" type="#_x0000_t75" style="height:134.85pt;width:373.8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>问题四：您在上述天气情况下 佩戴口罩的频率为？</w:t>
      </w:r>
    </w:p>
    <w:p>
      <w:pP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A.出门必戴   B.想起来就戴  </w:t>
      </w:r>
    </w:p>
    <w:p>
      <w:pPr>
        <w:rPr>
          <w:rFonts w:hint="eastAsia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C.出门时间长才佩戴  D.从不佩戴  </w:t>
      </w:r>
    </w:p>
    <w:p>
      <w:pPr>
        <w:spacing w:before="120"/>
        <w:ind w:firstLine="480" w:firstLineChars="200"/>
        <w:rPr>
          <w:rFonts w:ascii="Calibri" w:hAnsi="Calibri" w:eastAsia="宋体" w:cs="黑体"/>
          <w:sz w:val="24"/>
          <w:szCs w:val="24"/>
          <w:lang w:val="en-US" w:eastAsia="zh-CN" w:bidi="ar-SA"/>
        </w:rPr>
      </w:pPr>
    </w:p>
    <w:p>
      <w:pPr>
        <w:numPr>
          <w:ilvl w:val="0"/>
          <w:numId w:val="3"/>
        </w:numPr>
        <w:spacing w:before="120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对于在何处购买口罩的问题，调查发现，女性比男性更倾向于在商店、药店等实体店购买，而男性选择在网店购买的人较多。这可能源于男性怕麻烦这一特点，也侧面反映出对自我防护的重视程度，男性要低于女性。  </w:t>
      </w:r>
    </w:p>
    <w:p>
      <w:pPr>
        <w:numPr>
          <w:numId w:val="0"/>
        </w:numPr>
        <w:spacing w:before="1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</w:t>
      </w:r>
      <w:r>
        <w:rPr>
          <w:rFonts w:ascii="Calibri" w:hAnsi="Calibri" w:eastAsia="宋体" w:cs="黑体"/>
          <w:sz w:val="24"/>
          <w:szCs w:val="24"/>
          <w:lang w:val="en-US" w:eastAsia="zh-CN" w:bidi="ar-SA"/>
        </w:rPr>
        <w:pict>
          <v:shape id="图片 21" o:spid="_x0000_s1048" type="#_x0000_t75" style="height:216.8pt;width:392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>问题六：您购买口罩的途径是？（多选）</w: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A.网上购买   B.在商店购买   C.杂货小摊购买    D.药店购买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E.劳保用品店购买  F.其他 _____</w:t>
      </w:r>
      <w:r>
        <w:rPr>
          <w:rFonts w:hint="eastAsia" w:ascii="黑体" w:hAnsi="黑体" w:eastAsia="黑体"/>
          <w:b/>
          <w:bCs/>
          <w:sz w:val="24"/>
          <w:szCs w:val="24"/>
          <w:lang w:val="en-US" w:eastAsia="zh-CN"/>
        </w:rPr>
        <w:t xml:space="preserve"> </w:t>
      </w:r>
    </w:p>
    <w:p>
      <w:pPr>
        <w:rPr>
          <w:rFonts w:hint="eastAsia"/>
          <w:sz w:val="24"/>
          <w:szCs w:val="24"/>
          <w:lang w:eastAsia="zh-CN"/>
        </w:rPr>
      </w:pP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6.将问题四和问题五比对我们可以发现，出门必带</w:t>
      </w:r>
      <w:r>
        <w:rPr>
          <w:sz w:val="24"/>
          <w:szCs w:val="24"/>
          <w:lang w:eastAsia="zh-CN"/>
        </w:rPr>
        <w:t>口罩的人多选择带专用的防尘口罩</w:t>
      </w:r>
      <w:r>
        <w:rPr>
          <w:rFonts w:hint="eastAsia"/>
          <w:sz w:val="24"/>
          <w:szCs w:val="24"/>
          <w:lang w:eastAsia="zh-CN"/>
        </w:rPr>
        <w:t>。而想起来</w:t>
      </w:r>
      <w:r>
        <w:rPr>
          <w:sz w:val="24"/>
          <w:szCs w:val="24"/>
          <w:lang w:eastAsia="zh-CN"/>
        </w:rPr>
        <w:t>就带</w:t>
      </w:r>
      <w:r>
        <w:rPr>
          <w:rFonts w:hint="eastAsia"/>
          <w:sz w:val="24"/>
          <w:szCs w:val="24"/>
          <w:lang w:eastAsia="zh-CN"/>
        </w:rPr>
        <w:t>口罩</w:t>
      </w:r>
      <w:r>
        <w:rPr>
          <w:sz w:val="24"/>
          <w:szCs w:val="24"/>
          <w:lang w:eastAsia="zh-CN"/>
        </w:rPr>
        <w:t>的人</w:t>
      </w:r>
      <w:r>
        <w:rPr>
          <w:rFonts w:hint="eastAsia"/>
          <w:sz w:val="24"/>
          <w:szCs w:val="24"/>
          <w:lang w:eastAsia="zh-CN"/>
        </w:rPr>
        <w:t>和出门时间长才戴口罩的人，</w:t>
      </w:r>
      <w:r>
        <w:rPr>
          <w:sz w:val="24"/>
          <w:szCs w:val="24"/>
          <w:lang w:eastAsia="zh-CN"/>
        </w:rPr>
        <w:t>对口罩的选择比较平均</w:t>
      </w:r>
      <w:r>
        <w:rPr>
          <w:rFonts w:hint="eastAsia"/>
          <w:sz w:val="24"/>
          <w:szCs w:val="24"/>
          <w:lang w:eastAsia="zh-CN"/>
        </w:rPr>
        <w:t>。但从</w:t>
      </w:r>
      <w:r>
        <w:rPr>
          <w:sz w:val="24"/>
          <w:szCs w:val="24"/>
          <w:lang w:eastAsia="zh-CN"/>
        </w:rPr>
        <w:t>不配</w:t>
      </w:r>
      <w:r>
        <w:rPr>
          <w:rFonts w:hint="eastAsia"/>
          <w:sz w:val="24"/>
          <w:szCs w:val="24"/>
          <w:lang w:eastAsia="zh-CN"/>
        </w:rPr>
        <w:t>佩戴口罩的人</w:t>
      </w:r>
      <w:r>
        <w:rPr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eastAsia="zh-CN"/>
        </w:rPr>
        <w:t>他</w:t>
      </w:r>
      <w:r>
        <w:rPr>
          <w:sz w:val="24"/>
          <w:szCs w:val="24"/>
          <w:lang w:eastAsia="zh-CN"/>
        </w:rPr>
        <w:t>或</w:t>
      </w:r>
      <w:r>
        <w:rPr>
          <w:rFonts w:hint="eastAsia"/>
          <w:sz w:val="24"/>
          <w:szCs w:val="24"/>
          <w:lang w:eastAsia="zh-CN"/>
        </w:rPr>
        <w:t>他的家人所使</w:t>
      </w:r>
      <w:r>
        <w:rPr>
          <w:sz w:val="24"/>
          <w:szCs w:val="24"/>
          <w:lang w:eastAsia="zh-CN"/>
        </w:rPr>
        <w:t>用的口罩</w:t>
      </w:r>
      <w:r>
        <w:rPr>
          <w:rFonts w:hint="eastAsia"/>
          <w:sz w:val="24"/>
          <w:szCs w:val="24"/>
          <w:lang w:eastAsia="zh-CN"/>
        </w:rPr>
        <w:t>，很大一部</w:t>
      </w:r>
      <w:r>
        <w:rPr>
          <w:sz w:val="24"/>
          <w:szCs w:val="24"/>
          <w:lang w:eastAsia="zh-CN"/>
        </w:rPr>
        <w:t>分都是</w:t>
      </w:r>
      <w:r>
        <w:rPr>
          <w:rFonts w:hint="eastAsia"/>
          <w:sz w:val="24"/>
          <w:szCs w:val="24"/>
          <w:lang w:eastAsia="zh-CN"/>
        </w:rPr>
        <w:t>棉质</w:t>
      </w:r>
      <w:r>
        <w:rPr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  <w:lang w:eastAsia="zh-CN"/>
        </w:rPr>
        <w:t>。他们也几乎</w:t>
      </w:r>
      <w:r>
        <w:rPr>
          <w:sz w:val="24"/>
          <w:szCs w:val="24"/>
          <w:lang w:eastAsia="zh-CN"/>
        </w:rPr>
        <w:t>不会专门去</w:t>
      </w:r>
      <w:r>
        <w:rPr>
          <w:rFonts w:hint="eastAsia"/>
          <w:sz w:val="24"/>
          <w:szCs w:val="24"/>
          <w:lang w:eastAsia="zh-CN"/>
        </w:rPr>
        <w:t>买</w:t>
      </w:r>
      <w:r>
        <w:rPr>
          <w:sz w:val="24"/>
          <w:szCs w:val="24"/>
          <w:lang w:eastAsia="zh-CN"/>
        </w:rPr>
        <w:t>专用的防尘口罩</w:t>
      </w:r>
      <w:r>
        <w:rPr>
          <w:rFonts w:hint="eastAsia"/>
          <w:sz w:val="24"/>
          <w:szCs w:val="24"/>
          <w:lang w:eastAsia="zh-CN"/>
        </w:rPr>
        <w:t>。由此可见，习惯和重视程度，很大程度上决定了对口罩的选择。</w:t>
      </w:r>
      <w:r>
        <w:rPr>
          <w:rFonts w:ascii="Calibri" w:hAnsi="Calibri" w:eastAsia="宋体" w:cs="黑体"/>
          <w:sz w:val="24"/>
          <w:szCs w:val="24"/>
          <w:lang w:val="en-US" w:eastAsia="zh-CN" w:bidi="ar-SA"/>
        </w:rPr>
        <w:pict>
          <v:shape id="图片 24" o:spid="_x0000_s1049" type="#_x0000_t75" style="height:217pt;width:392.2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>问题四：您在上述天气情况下 佩戴口罩的频率为？</w:t>
      </w:r>
    </w:p>
    <w:p>
      <w:pP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A.出门必戴   B.想起来就戴  </w:t>
      </w:r>
    </w:p>
    <w:p>
      <w:pPr>
        <w:rPr>
          <w:rFonts w:hint="eastAsia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C.出门时间长才佩戴  D.从不佩戴  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问题五：您或您的家人现在正在用以防尘的口罩是什么类型的？</w: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A.专业的防尘口罩       B.家中备有的棉质口罩</w: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C.医用口罩             D.活性炭口罩</w:t>
      </w:r>
    </w:p>
    <w:p>
      <w:pPr>
        <w:rPr>
          <w:rFonts w:ascii="Calibri" w:hAnsi="Calibri" w:eastAsia="宋体" w:cs="黑体"/>
          <w:sz w:val="24"/>
          <w:szCs w:val="24"/>
          <w:lang w:val="en-US" w:eastAsia="zh-CN" w:bidi="ar-SA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E.其他 </w:t>
      </w:r>
    </w:p>
    <w:p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7.</w:t>
      </w:r>
      <w:commentRangeStart w:id="1"/>
      <w:r>
        <w:rPr>
          <w:rFonts w:hint="eastAsia"/>
          <w:sz w:val="24"/>
          <w:szCs w:val="24"/>
          <w:lang w:eastAsia="zh-CN"/>
        </w:rPr>
        <w:t>将问题四与问题七比对</w:t>
      </w:r>
      <w:commentRangeEnd w:id="1"/>
      <w:r>
        <w:rPr>
          <w:rStyle w:val="23"/>
        </w:rPr>
        <w:commentReference w:id="1"/>
      </w:r>
      <w:r>
        <w:rPr>
          <w:rFonts w:hint="eastAsia"/>
          <w:sz w:val="24"/>
          <w:szCs w:val="24"/>
          <w:lang w:eastAsia="zh-CN"/>
        </w:rPr>
        <w:t>，我们发现，</w:t>
      </w:r>
      <w:r>
        <w:rPr>
          <w:sz w:val="24"/>
          <w:szCs w:val="24"/>
          <w:lang w:eastAsia="zh-CN"/>
        </w:rPr>
        <w:t>出门必带口罩的人非常在乎口罩的防尘能力，在统计的结果中</w:t>
      </w:r>
      <w:r>
        <w:rPr>
          <w:rFonts w:hint="eastAsia"/>
          <w:sz w:val="24"/>
          <w:szCs w:val="24"/>
          <w:lang w:eastAsia="zh-CN"/>
        </w:rPr>
        <w:t>，此类人</w:t>
      </w:r>
      <w:r>
        <w:rPr>
          <w:sz w:val="24"/>
          <w:szCs w:val="24"/>
          <w:lang w:eastAsia="zh-CN"/>
        </w:rPr>
        <w:t>没有人在乎价格。而且他们对美观度与舒适程度也不是很</w:t>
      </w:r>
      <w:r>
        <w:rPr>
          <w:rFonts w:hint="eastAsia"/>
          <w:sz w:val="24"/>
          <w:szCs w:val="24"/>
          <w:lang w:eastAsia="zh-CN"/>
        </w:rPr>
        <w:t>关注</w:t>
      </w:r>
      <w:r>
        <w:rPr>
          <w:sz w:val="24"/>
          <w:szCs w:val="24"/>
          <w:lang w:eastAsia="zh-CN"/>
        </w:rPr>
        <w:t>。</w:t>
      </w:r>
    </w:p>
    <w:p>
      <w:pPr>
        <w:jc w:val="center"/>
        <w:rPr>
          <w:i w:val="0"/>
          <w:iCs w:val="0"/>
          <w:sz w:val="24"/>
          <w:szCs w:val="24"/>
          <w:lang w:eastAsia="zh-CN"/>
        </w:rPr>
      </w:pPr>
      <w:r>
        <w:rPr>
          <w:rFonts w:ascii="Calibri" w:hAnsi="Calibri" w:eastAsia="宋体" w:cs="黑体"/>
          <w:i w:val="0"/>
          <w:iCs w:val="0"/>
          <w:sz w:val="22"/>
          <w:szCs w:val="22"/>
          <w:lang w:val="en-US" w:eastAsia="zh-CN" w:bidi="ar-SA"/>
        </w:rPr>
        <w:pict>
          <v:shape id="图片 22" o:spid="_x0000_s1050" type="#_x0000_t75" style="height:217pt;width:392.2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>问题四：您在上述天气情况下 佩戴口罩的频率为？</w:t>
      </w:r>
    </w:p>
    <w:p>
      <w:pP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A.出门必戴   B.想起来就戴  </w:t>
      </w:r>
    </w:p>
    <w:p>
      <w:pP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color w:val="auto"/>
          <w:sz w:val="24"/>
          <w:szCs w:val="24"/>
          <w:lang w:val="en-US" w:eastAsia="zh-CN"/>
        </w:rPr>
        <w:t xml:space="preserve">            </w:t>
      </w:r>
      <w:r>
        <w:rPr>
          <w:rFonts w:hint="eastAsia" w:ascii="黑体" w:hAnsi="黑体" w:eastAsia="黑体"/>
          <w:b/>
          <w:bCs/>
          <w:color w:val="auto"/>
          <w:sz w:val="24"/>
          <w:szCs w:val="24"/>
          <w:lang w:eastAsia="zh-CN"/>
        </w:rPr>
        <w:t xml:space="preserve">C.出门时间长才佩戴  D.从不佩戴  </w: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问题七：您购买防尘口罩时会更关注什么？</w:t>
      </w:r>
    </w:p>
    <w:p>
      <w:pPr>
        <w:rPr>
          <w:rFonts w:ascii="黑体" w:hAnsi="黑体" w:eastAsia="黑体"/>
          <w:b/>
          <w:bCs/>
          <w:sz w:val="24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4"/>
          <w:szCs w:val="24"/>
          <w:lang w:eastAsia="zh-CN"/>
        </w:rPr>
        <w:t xml:space="preserve">            A.美观度   B.防尘能力  C.佩戴舒适度  D.价格</w:t>
      </w:r>
    </w:p>
    <w:p>
      <w:pPr>
        <w:rPr>
          <w:sz w:val="24"/>
          <w:szCs w:val="24"/>
          <w:lang w:eastAsia="zh-CN"/>
        </w:rPr>
      </w:pPr>
    </w:p>
    <w:p>
      <w:pPr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 8.将问题七与问题十一比较，我们发现，注重美观度的人，</w:t>
      </w:r>
      <w:r>
        <w:rPr>
          <w:sz w:val="24"/>
          <w:szCs w:val="24"/>
          <w:lang w:eastAsia="zh-CN"/>
        </w:rPr>
        <w:t>对</w:t>
      </w:r>
      <w:r>
        <w:rPr>
          <w:rFonts w:hint="eastAsia"/>
          <w:sz w:val="24"/>
          <w:szCs w:val="24"/>
          <w:lang w:eastAsia="zh-CN"/>
        </w:rPr>
        <w:t>可以</w:t>
      </w:r>
      <w:r>
        <w:rPr>
          <w:sz w:val="24"/>
          <w:szCs w:val="24"/>
          <w:lang w:eastAsia="zh-CN"/>
        </w:rPr>
        <w:t>阻挡pm2.5的口罩类型没有一个很集中的选择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  <w:lang w:eastAsia="zh-CN"/>
        </w:rPr>
        <w:t>说明他们</w:t>
      </w:r>
      <w:r>
        <w:rPr>
          <w:rFonts w:hint="eastAsia"/>
          <w:sz w:val="24"/>
          <w:szCs w:val="24"/>
          <w:lang w:eastAsia="zh-CN"/>
        </w:rPr>
        <w:t>对</w:t>
      </w:r>
      <w:r>
        <w:rPr>
          <w:sz w:val="24"/>
          <w:szCs w:val="24"/>
          <w:lang w:eastAsia="zh-CN"/>
        </w:rPr>
        <w:t>口罩的材质不是很关注</w:t>
      </w:r>
      <w:r>
        <w:rPr>
          <w:rFonts w:hint="eastAsia"/>
          <w:sz w:val="24"/>
          <w:szCs w:val="24"/>
          <w:lang w:eastAsia="zh-CN"/>
        </w:rPr>
        <w:t>。同时注重</w:t>
      </w:r>
      <w:r>
        <w:rPr>
          <w:sz w:val="24"/>
          <w:szCs w:val="24"/>
          <w:lang w:eastAsia="zh-CN"/>
        </w:rPr>
        <w:t>防尘能力的人</w:t>
      </w:r>
      <w:r>
        <w:rPr>
          <w:rFonts w:hint="eastAsia"/>
          <w:sz w:val="24"/>
          <w:szCs w:val="24"/>
          <w:lang w:eastAsia="zh-CN"/>
        </w:rPr>
        <w:t>也多认为活性炭</w:t>
      </w:r>
      <w:r>
        <w:rPr>
          <w:sz w:val="24"/>
          <w:szCs w:val="24"/>
          <w:lang w:eastAsia="zh-CN"/>
        </w:rPr>
        <w:t>口罩可以防PM2.5</w:t>
      </w:r>
      <w:r>
        <w:rPr>
          <w:rFonts w:hint="eastAsia"/>
          <w:sz w:val="24"/>
          <w:szCs w:val="24"/>
          <w:lang w:eastAsia="zh-CN"/>
        </w:rPr>
        <w:t>，这一点与注重舒适度的人相似。而注重</w:t>
      </w:r>
      <w:r>
        <w:rPr>
          <w:sz w:val="24"/>
          <w:szCs w:val="24"/>
          <w:lang w:eastAsia="zh-CN"/>
        </w:rPr>
        <w:t>价格的人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  <w:lang w:eastAsia="zh-CN"/>
        </w:rPr>
        <w:t>对</w:t>
      </w:r>
      <w:r>
        <w:rPr>
          <w:rFonts w:hint="eastAsia"/>
          <w:sz w:val="24"/>
          <w:szCs w:val="24"/>
          <w:lang w:eastAsia="zh-CN"/>
        </w:rPr>
        <w:t>可以</w:t>
      </w:r>
      <w:r>
        <w:rPr>
          <w:sz w:val="24"/>
          <w:szCs w:val="24"/>
          <w:lang w:eastAsia="zh-CN"/>
        </w:rPr>
        <w:t>阻挡pm2.5的口罩类型</w:t>
      </w:r>
      <w:r>
        <w:rPr>
          <w:rFonts w:hint="eastAsia"/>
          <w:sz w:val="24"/>
          <w:szCs w:val="24"/>
          <w:lang w:eastAsia="zh-CN"/>
        </w:rPr>
        <w:t>也</w:t>
      </w:r>
      <w:r>
        <w:rPr>
          <w:sz w:val="24"/>
          <w:szCs w:val="24"/>
          <w:lang w:eastAsia="zh-CN"/>
        </w:rPr>
        <w:t>没有一个很集中的选择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sz w:val="24"/>
          <w:szCs w:val="24"/>
          <w:lang w:eastAsia="zh-CN"/>
        </w:rPr>
        <w:t>他们</w:t>
      </w:r>
      <w:r>
        <w:rPr>
          <w:rFonts w:hint="eastAsia"/>
          <w:sz w:val="24"/>
          <w:szCs w:val="24"/>
          <w:lang w:eastAsia="zh-CN"/>
        </w:rPr>
        <w:t>并不</w:t>
      </w:r>
      <w:r>
        <w:rPr>
          <w:sz w:val="24"/>
          <w:szCs w:val="24"/>
          <w:lang w:eastAsia="zh-CN"/>
        </w:rPr>
        <w:t>关注</w:t>
      </w:r>
      <w:r>
        <w:rPr>
          <w:rFonts w:hint="eastAsia"/>
          <w:sz w:val="24"/>
          <w:szCs w:val="24"/>
          <w:lang w:eastAsia="zh-CN"/>
        </w:rPr>
        <w:t>口罩的材质。</w:t>
      </w:r>
    </w:p>
    <w:p>
      <w:pPr>
        <w:rPr>
          <w:lang w:eastAsia="zh-CN"/>
        </w:rPr>
      </w:pPr>
    </w:p>
    <w:p>
      <w:pPr>
        <w:outlineLvl w:val="2"/>
        <w:rPr>
          <w:rFonts w:ascii="宋体" w:hAnsi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eastAsia="zh-CN"/>
        </w:rPr>
        <w:t xml:space="preserve">     </w:t>
      </w:r>
      <w:bookmarkStart w:id="24" w:name="_Toc31197"/>
      <w:r>
        <w:rPr>
          <w:rFonts w:hint="eastAsia" w:ascii="宋体" w:hAnsi="宋体"/>
          <w:b/>
          <w:sz w:val="24"/>
          <w:szCs w:val="24"/>
          <w:lang w:eastAsia="zh-CN"/>
        </w:rPr>
        <w:t>4.2口罩防尘能力测试结论</w:t>
      </w:r>
      <w:bookmarkEnd w:id="24"/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观察上方所列数据，我们得出以下几点结论：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PM2.5的高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低</w:t>
      </w:r>
      <w:r>
        <w:rPr>
          <w:rFonts w:hint="eastAsia" w:ascii="宋体" w:hAnsi="宋体" w:cs="宋体"/>
          <w:bCs/>
          <w:sz w:val="24"/>
          <w:szCs w:val="24"/>
        </w:rPr>
        <w:t>，对口罩材料的滤出率影响明显，在高PM2.5浓度下，口罩过滤效率降低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普遍降低</w:t>
      </w:r>
      <w:r>
        <w:rPr>
          <w:rFonts w:hint="eastAsia" w:ascii="宋体" w:hAnsi="宋体" w:cs="宋体"/>
          <w:bCs/>
          <w:sz w:val="24"/>
          <w:szCs w:val="24"/>
        </w:rPr>
        <w:t>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口罩的滤材滤料并没有显示出明显的单一化，故口罩的滤材并不直接决定口罩能否有效防尘。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作为知名的防护口罩品牌，3M的口罩普遍具有较好的防尘能力。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医用口罩具有一定的防尘能力，但是效果不如专业防尘口罩明显，PM2.5残留量大。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同种材料的口罩，由于制作工艺的不同，防尘能力也会呈现强弱两个极端，故材料并不是决定性因素。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近半数的口罩，虽然宣称具有防尘能力，但实际防尘效果并不理想，甚至几乎没有。这说明防尘口罩市场上，虚假广告是较为普遍存在的一种现象。</w:t>
      </w:r>
    </w:p>
    <w:p>
      <w:pPr>
        <w:numPr>
          <w:ilvl w:val="0"/>
          <w:numId w:val="4"/>
        </w:numPr>
        <w:rPr>
          <w:rFonts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除3M口罩和屈臣氏口罩外，其他口罩并未明确标出口罩的防护能力等级。</w:t>
      </w:r>
    </w:p>
    <w:p>
      <w:pPr>
        <w:numPr>
          <w:ilvl w:val="0"/>
          <w:numId w:val="4"/>
        </w:numPr>
        <w:rPr>
          <w:lang w:eastAsia="zh-CN"/>
        </w:rPr>
      </w:pPr>
      <w:r>
        <w:rPr>
          <w:rFonts w:hint="eastAsia" w:ascii="宋体" w:hAnsi="宋体" w:cs="宋体"/>
          <w:bCs/>
          <w:sz w:val="24"/>
          <w:szCs w:val="24"/>
        </w:rPr>
        <w:t>较为知名的品牌，其口罩质量也相对较好。反之，一些其他品牌的口罩，其虚假宣传成分相对较多。</w:t>
      </w:r>
    </w:p>
    <w:p>
      <w:pPr>
        <w:pStyle w:val="2"/>
        <w:rPr>
          <w:lang w:eastAsia="zh-CN"/>
        </w:rPr>
      </w:pPr>
      <w:commentRangeStart w:id="2"/>
      <w:bookmarkStart w:id="25" w:name="_Toc404202601"/>
      <w:bookmarkStart w:id="26" w:name="_Toc30297"/>
      <w:r>
        <w:rPr>
          <w:rFonts w:hint="eastAsia"/>
          <w:lang w:eastAsia="zh-CN"/>
        </w:rPr>
        <w:t>二． 调研小结</w:t>
      </w:r>
      <w:bookmarkEnd w:id="25"/>
      <w:commentRangeEnd w:id="2"/>
      <w:bookmarkEnd w:id="26"/>
      <w:r>
        <w:rPr>
          <w:rStyle w:val="23"/>
          <w:b w:val="0"/>
          <w:bCs w:val="0"/>
          <w:kern w:val="0"/>
        </w:rPr>
        <w:commentReference w:id="2"/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在实验过程中我们发现，除了口罩本身材质优劣会影响口罩防尘性能外，密闭性不佳，透气性不佳，防尘材料填充范围局限等问题，也会对口罩的防尘能力产生影响。故我们引入密闭性，美观度，舒适度三个新的辅助指标，结合问卷调查时，人们对这些因素的关注程度，来综合评估口罩的质量优劣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这三个指标带有很强的主观性，所以我们团队成员通过试戴的方式，给出类似测评的数据，之后综合所有成员观点，得出最后的结论，用星级来表示，以五星为最佳。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值得注意的是，这三个指标只具有参考价值，并没有严谨的实验数据支持。指标详见附录宣传册部分。</w:t>
      </w:r>
      <w:r>
        <w:rPr>
          <w:rFonts w:hint="eastAsia" w:ascii="黑体" w:hAnsi="黑体" w:eastAsia="黑体"/>
          <w:b/>
          <w:kern w:val="44"/>
          <w:sz w:val="24"/>
          <w:szCs w:val="24"/>
          <w:lang w:eastAsia="zh-CN"/>
        </w:rPr>
        <w:t xml:space="preserve">    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通过问卷调查和口罩防尘能力测试，我们发现以下几个问题：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消费者普遍不了解口罩防尘标准及其标注符号，例如N95,N100等标识。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口罩市场存在</w:t>
      </w:r>
      <w:commentRangeStart w:id="3"/>
      <w:r>
        <w:rPr>
          <w:rFonts w:hint="eastAsia" w:ascii="宋体" w:hAnsi="宋体" w:cs="宋体"/>
          <w:bCs/>
          <w:sz w:val="24"/>
          <w:szCs w:val="24"/>
          <w:lang w:eastAsia="zh-CN"/>
        </w:rPr>
        <w:t>虚假广告</w:t>
      </w:r>
      <w:commentRangeEnd w:id="3"/>
      <w:r>
        <w:rPr>
          <w:rStyle w:val="23"/>
        </w:rPr>
        <w:commentReference w:id="3"/>
      </w:r>
      <w:r>
        <w:rPr>
          <w:rFonts w:hint="eastAsia" w:ascii="宋体" w:hAnsi="宋体" w:cs="宋体"/>
          <w:bCs/>
          <w:sz w:val="24"/>
          <w:szCs w:val="24"/>
          <w:lang w:eastAsia="zh-CN"/>
        </w:rPr>
        <w:t>的现象，且许多宣传存在混淆概念的现象。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许多口罩注重口罩材料防尘能力，忽略了漏气问题。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质量较好的防尘口罩，多存在外形丑陋，佩戴舒适度低的问题，造成许多人不愿意佩戴。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许多口罩的广告宣传，只用宽泛的概念，缺乏经鉴定真实有效的数据支持。</w:t>
      </w:r>
    </w:p>
    <w:p>
      <w:pPr>
        <w:numPr>
          <w:ilvl w:val="0"/>
          <w:numId w:val="5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口罩销售网络涵盖广泛，却没有严格和统一的分类标准，医用口罩、保暖口罩、防尘口罩等各类口罩在不同场所混合销售，难以辨别。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 xml:space="preserve">    </w:t>
      </w:r>
    </w:p>
    <w:p>
      <w:pPr>
        <w:ind w:left="220" w:leftChars="100" w:firstLine="480" w:firstLineChars="200"/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针对以上的问题，我们经过讨论，结合相关的知识，并综合考虑了可行性，提出了以下的整改方案：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介于PM2.5已经成为一个常规化的检测指标，相应的防护产品监管也应纳入考虑范围。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由于对市场上所有现有的防尘产品进行检测耗时耗力，是不切实际的。所以我们认为，可以对防尘产品的广告进行规范，限制商家在未通过相应检验的情况下，使用含有“防PM2.5”及类似字样的广告，鼓励真正具有防尘能力的产品自觉接受检测，同时剔除了靠虚假宣传盈利的品牌和产品。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要求所有防PM2.5口罩，将其防尘能力定级和相应定级标准印制在口罩包装或内置手册上，供消费者参阅。同时，将市场上共存的欧洲标准、中国标准和美国标准统一成单一的定级标准，以消除歧义。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规定所有口罩的宣传广告，必须同时提供可供查询的，经检验真实有效的数据，以支持广告的陈述内容。例如，使用“隔绝大部分飞尘”等广告语时，必须提供相应测试数据，供消费者自行参阅并决定是否购买。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以卫生部门为主导，制定并推广统一的功能分类标准，并要求所有口罩在包装外标明其适用功能和不适用功能。例如，若分有防PM2.5、防病毒、保暖、防有机物四个功能，某类型口罩可标注其中数个功能，如防PM2.5、防病毒，并将剩余的归入不适用功能内，以便消费者和销售部门能准确找到满足自己需求的口罩，而非利用日常经验或想当然得进行购买。</w:t>
      </w:r>
    </w:p>
    <w:p>
      <w:pPr>
        <w:numPr>
          <w:ilvl w:val="0"/>
          <w:numId w:val="6"/>
        </w:numPr>
        <w:rPr>
          <w:rFonts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Cs/>
          <w:sz w:val="24"/>
          <w:szCs w:val="24"/>
          <w:lang w:eastAsia="zh-CN"/>
        </w:rPr>
        <w:t>对于防尘口罩生产厂家（如3M），应有意识地推出适合日常佩戴的型号，在防尘能力、舒适度和美观度三方面适当取舍，生产出在有一定防尘能力的条件下，兼具舒适和美观两方面特性的防尘口罩。这样，既有利于防尘口罩的推广，也有利于增加消费者数量。</w:t>
      </w:r>
    </w:p>
    <w:p>
      <w:pPr>
        <w:pStyle w:val="25"/>
        <w:numPr>
          <w:ilvl w:val="0"/>
          <w:numId w:val="6"/>
        </w:numPr>
        <w:ind w:firstLineChars="0"/>
      </w:pPr>
      <w:r>
        <w:rPr>
          <w:rFonts w:hint="eastAsia" w:ascii="宋体" w:hAnsi="宋体" w:cs="宋体"/>
          <w:bCs/>
          <w:sz w:val="24"/>
          <w:szCs w:val="24"/>
        </w:rPr>
        <w:t>将存在严重漏气现象的口罩定为不合格品，对口罩设计提出规范。</w:t>
      </w: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rPr>
          <w:rFonts w:hint="eastAsia" w:ascii="宋体" w:hAnsi="宋体" w:cs="宋体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 w:val="0"/>
          <w:sz w:val="24"/>
          <w:szCs w:val="24"/>
          <w:lang w:eastAsia="zh-CN"/>
        </w:rPr>
        <w:t>总结：</w:t>
      </w:r>
      <w:r>
        <w:rPr>
          <w:rFonts w:hint="eastAsia" w:ascii="宋体" w:hAnsi="宋体" w:cs="宋体"/>
          <w:bCs/>
          <w:sz w:val="24"/>
          <w:szCs w:val="24"/>
          <w:lang w:eastAsia="zh-CN"/>
        </w:rPr>
        <w:t>根据问卷调查结果和口罩测试结果上来看，防尘口罩市场任然十分不成熟。主要表现为：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1.国内缺乏统一的行业标准，标注混乱。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2.广告缺乏监管，虚假宣传或不恰当宣传现象普遍。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3.民众对防尘口罩相关知识缺乏最基本的认识，又缺乏有效的引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导。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综上，我们认为，要普及防尘口罩，需要从民众和行业两方面入手，一是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口罩知识的扫盲，二是防尘口罩产业的标准化，加强监督。</w:t>
      </w:r>
    </w:p>
    <w:p>
      <w:pPr>
        <w:ind w:left="690"/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>同时，通过我们实际获得的数据，和分析，我们也就防尘口罩市场的现状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针对性的对民众做出了一些指导，大致包括：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    1.推荐了实测防尘效果较好的口罩类型。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    2.普及了居民普遍确实的一些口罩知识。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    3.推荐了除口罩外的其他防尘方法。</w:t>
      </w:r>
    </w:p>
    <w:p>
      <w:pPr>
        <w:rPr>
          <w:rFonts w:hint="eastAsia" w:ascii="宋体" w:hAnsi="宋体" w:cs="宋体"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sz w:val="24"/>
          <w:szCs w:val="24"/>
          <w:lang w:val="en-US" w:eastAsia="zh-CN"/>
        </w:rPr>
        <w:t xml:space="preserve">      4.纠正了一些口罩选择和使用的误区。</w:t>
      </w: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ind w:left="690"/>
        <w:rPr>
          <w:rFonts w:ascii="宋体" w:hAnsi="宋体" w:cs="宋体"/>
          <w:bCs/>
          <w:sz w:val="24"/>
          <w:szCs w:val="24"/>
          <w:lang w:eastAsia="zh-CN"/>
        </w:rPr>
      </w:pPr>
    </w:p>
    <w:p>
      <w:pPr>
        <w:pStyle w:val="2"/>
        <w:rPr>
          <w:lang w:eastAsia="zh-CN"/>
        </w:rPr>
      </w:pPr>
      <w:bookmarkStart w:id="27" w:name="_Toc404202602"/>
      <w:bookmarkStart w:id="28" w:name="_Toc9740"/>
      <w:r>
        <w:rPr>
          <w:rFonts w:hint="eastAsia"/>
          <w:lang w:eastAsia="zh-CN"/>
        </w:rPr>
        <w:t>三．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财务执行状况（汇总）</w:t>
      </w:r>
      <w:bookmarkEnd w:id="27"/>
      <w:bookmarkEnd w:id="28"/>
    </w:p>
    <w:tbl>
      <w:tblPr>
        <w:tblStyle w:val="24"/>
        <w:tblW w:w="1000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94"/>
        <w:gridCol w:w="1844"/>
        <w:gridCol w:w="885"/>
        <w:gridCol w:w="794"/>
        <w:gridCol w:w="719"/>
        <w:gridCol w:w="4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5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交通费</w:t>
            </w:r>
          </w:p>
        </w:tc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市内交通费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506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506</w:t>
            </w:r>
          </w:p>
        </w:tc>
        <w:tc>
          <w:tcPr>
            <w:tcW w:w="4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调研所用的交通支出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办公费</w:t>
            </w:r>
          </w:p>
        </w:tc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办公用品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70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70</w:t>
            </w:r>
          </w:p>
        </w:tc>
        <w:tc>
          <w:tcPr>
            <w:tcW w:w="4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cs="宋体"/>
                <w:color w:val="00000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专用材料购置费</w:t>
            </w:r>
          </w:p>
        </w:tc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实验材料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269.58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269.58</w:t>
            </w:r>
          </w:p>
        </w:tc>
        <w:tc>
          <w:tcPr>
            <w:tcW w:w="4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口罩测试用口罩的采购费用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印刷费</w:t>
            </w:r>
          </w:p>
        </w:tc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印刷费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565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565</w:t>
            </w:r>
          </w:p>
        </w:tc>
        <w:tc>
          <w:tcPr>
            <w:tcW w:w="4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打印问卷、展板等材料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邮电费</w:t>
            </w:r>
          </w:p>
        </w:tc>
        <w:tc>
          <w:tcPr>
            <w:tcW w:w="18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邮寄费</w:t>
            </w:r>
          </w:p>
        </w:tc>
        <w:tc>
          <w:tcPr>
            <w:tcW w:w="8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80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80</w:t>
            </w:r>
          </w:p>
        </w:tc>
        <w:tc>
          <w:tcPr>
            <w:tcW w:w="40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cs="宋体"/>
                <w:color w:val="00000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总计</w:t>
            </w:r>
          </w:p>
        </w:tc>
        <w:tc>
          <w:tcPr>
            <w:tcW w:w="830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lang w:eastAsia="zh-CN"/>
              </w:rPr>
              <w:t>1490.58元</w:t>
            </w:r>
          </w:p>
        </w:tc>
      </w:tr>
    </w:tbl>
    <w:p>
      <w:pPr>
        <w:rPr>
          <w:lang w:eastAsia="zh-CN"/>
        </w:rPr>
      </w:pPr>
    </w:p>
    <w:p>
      <w:pPr>
        <w:pStyle w:val="2"/>
        <w:rPr>
          <w:lang w:eastAsia="zh-CN"/>
        </w:rPr>
      </w:pPr>
      <w:bookmarkStart w:id="29" w:name="_Toc404202603"/>
      <w:bookmarkStart w:id="30" w:name="_Toc14900"/>
      <w:r>
        <w:rPr>
          <w:rFonts w:ascii="Calibri Light" w:hAnsi="Calibri Light" w:eastAsia="宋体" w:cs="黑体"/>
          <w:b/>
          <w:bCs/>
          <w:kern w:val="0"/>
          <w:sz w:val="32"/>
          <w:szCs w:val="32"/>
          <w:lang w:val="en-US" w:eastAsia="zh-CN" w:bidi="ar-SA"/>
        </w:rPr>
        <w:pict>
          <v:shape id="图片 26" o:spid="_x0000_s1051" type="#_x0000_t75" style="position:absolute;left:0;margin-left:8.25pt;margin-top:152.65pt;height:589pt;width:413.95pt;mso-wrap-distance-bottom:0pt;mso-wrap-distance-left:9pt;mso-wrap-distance-right:9pt;mso-wrap-distance-top:0pt;rotation:0f;z-index:251665408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/>
          <w:lang w:eastAsia="zh-CN"/>
        </w:rPr>
        <w:t>四．</w:t>
      </w:r>
      <w:r>
        <w:rPr>
          <w:lang w:eastAsia="zh-CN"/>
        </w:rPr>
        <w:t xml:space="preserve"> 附录</w:t>
      </w:r>
      <w:r>
        <w:rPr>
          <w:rFonts w:hint="eastAsia"/>
          <w:lang w:eastAsia="zh-CN"/>
        </w:rPr>
        <w:t>（相关资料）</w:t>
      </w:r>
      <w:bookmarkEnd w:id="29"/>
      <w:bookmarkEnd w:id="30"/>
    </w:p>
    <w:p>
      <w:pPr>
        <w:pStyle w:val="3"/>
        <w:rPr>
          <w:lang w:eastAsia="zh-CN"/>
        </w:rPr>
      </w:pPr>
      <w:bookmarkStart w:id="31" w:name="_Toc7144"/>
      <w:r>
        <w:rPr>
          <w:rFonts w:hint="eastAsia"/>
          <w:lang w:eastAsia="zh-CN"/>
        </w:rPr>
        <w:t>1.宣传册</w:t>
      </w:r>
      <w:bookmarkEnd w:id="31"/>
    </w:p>
    <w:p>
      <w:pPr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27" o:spid="_x0000_s1052" type="#_x0000_t75" style="position:absolute;left:0;margin-left:13.3pt;margin-top:5.6pt;height:569.9pt;width:406.2pt;mso-wrap-distance-bottom:0pt;mso-wrap-distance-left:9pt;mso-wrap-distance-right:9pt;mso-wrap-distance-top:0pt;rotation:0f;z-index:251666432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0" o:spid="_x0000_s1053" type="#_x0000_t75" style="height:587.2pt;width:415.2pt;rotation:0f;" o:ole="f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pStyle w:val="3"/>
        <w:rPr>
          <w:lang w:eastAsia="zh-CN"/>
        </w:rPr>
      </w:pPr>
      <w:bookmarkStart w:id="32" w:name="_Toc17527"/>
      <w:r>
        <w:rPr>
          <w:rFonts w:hint="eastAsia"/>
          <w:lang w:eastAsia="zh-CN"/>
        </w:rPr>
        <w:t>2.宣传海报</w:t>
      </w:r>
      <w:bookmarkEnd w:id="32"/>
    </w:p>
    <w:p>
      <w:pPr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1" o:spid="_x0000_s1054" type="#_x0000_t75" style="position:absolute;left:0;margin-left:-61.3pt;margin-top:6.9pt;height:380.85pt;width:538.85pt;mso-wrap-distance-bottom:0pt;mso-wrap-distance-left:9pt;mso-wrap-distance-right:9pt;mso-wrap-distance-top:0pt;rotation:0f;z-index:251667456;" o:ole="f" fillcolor="#FFFFFF" filled="f" o:preferrelative="t" stroked="f" coordorigin="0,0" coordsize="21600,21600">
            <v:fill on="f" color2="#FFFFFF" focus="0%"/>
            <v:imagedata gain="65536f" blacklevel="0f" gamma="0" o:title="" r:id="rId33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ascii="Calibri" w:hAnsi="Calibri" w:eastAsia="宋体" w:cs="黑体"/>
          <w:sz w:val="22"/>
          <w:szCs w:val="22"/>
          <w:lang w:val="en-US" w:eastAsia="zh-CN" w:bidi="ar-SA"/>
        </w:rPr>
        <w:pict>
          <v:shape id="图片 32" o:spid="_x0000_s1055" type="#_x0000_t75" style="position:absolute;left:0;margin-left:-46.3pt;margin-top:13.8pt;height:371.25pt;width:528.35pt;mso-wrap-distance-bottom:0pt;mso-wrap-distance-left:9pt;mso-wrap-distance-right:9pt;mso-wrap-distance-top:0pt;rotation:0f;z-index:251668480;" o:ole="f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t"/>
            <w10:wrap type="square"/>
          </v:shape>
        </w:pic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yogurt Qian" w:date="2015-08-21T11:27:00Z" w:initials="yQ">
    <w:p>
      <w:pPr>
        <w:pStyle w:val="8"/>
        <w:rPr>
          <w:rFonts w:hint="eastAsia"/>
        </w:rPr>
      </w:pPr>
      <w:r>
        <w:rPr>
          <w:rFonts w:hint="eastAsia"/>
        </w:rPr>
        <w:t>ABCD的含义建议标注出来，下文同</w:t>
      </w:r>
    </w:p>
  </w:comment>
  <w:comment w:id="1" w:author="yogurt Qian" w:date="2015-08-21T12:08:00Z" w:initials="yQ">
    <w:p>
      <w:pPr>
        <w:pStyle w:val="8"/>
        <w:rPr>
          <w:rFonts w:hint="eastAsia"/>
        </w:rPr>
      </w:pPr>
      <w:r>
        <w:rPr>
          <w:rFonts w:hint="eastAsia"/>
        </w:rPr>
        <w:t>这组表格建议拆分成四组表格，选项abcd用文字说明</w:t>
      </w:r>
    </w:p>
  </w:comment>
  <w:comment w:id="2" w:author="yogurt Qian" w:date="2015-08-21T12:33:00Z" w:initials="yQ">
    <w:p>
      <w:pPr>
        <w:pStyle w:val="8"/>
        <w:rPr>
          <w:rFonts w:hint="eastAsia"/>
        </w:rPr>
      </w:pPr>
    </w:p>
    <w:p>
      <w:pPr>
        <w:pStyle w:val="8"/>
        <w:rPr>
          <w:rFonts w:hint="eastAsia"/>
        </w:rPr>
      </w:pPr>
      <w:r>
        <w:rPr>
          <w:rFonts w:hint="eastAsia"/>
        </w:rPr>
        <w:t>口罩行业，国内外是否有标准？有哪些指标？</w:t>
      </w:r>
    </w:p>
    <w:p>
      <w:pPr>
        <w:pStyle w:val="8"/>
        <w:rPr>
          <w:rFonts w:hint="eastAsia"/>
        </w:rPr>
      </w:pPr>
      <w:r>
        <w:rPr>
          <w:rFonts w:hint="eastAsia"/>
        </w:rPr>
        <w:t>有没有研究过其他人做的这类主题的新闻报道、论文、产业报告？是否有其他数据性信息可以补充？</w:t>
      </w:r>
    </w:p>
    <w:p>
      <w:pPr>
        <w:pStyle w:val="8"/>
        <w:rPr>
          <w:rFonts w:hint="eastAsia"/>
        </w:rPr>
      </w:pPr>
    </w:p>
  </w:comment>
  <w:comment w:id="3" w:author="yogurt Qian" w:date="2015-08-21T12:11:00Z" w:initials="yQ">
    <w:p>
      <w:pPr>
        <w:pStyle w:val="8"/>
        <w:rPr>
          <w:rFonts w:hint="eastAsia"/>
        </w:rPr>
      </w:pPr>
      <w:r>
        <w:rPr>
          <w:rFonts w:hint="eastAsia"/>
        </w:rPr>
        <w:t>哪几个产品的广告和功效差异较大？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Microsoft YaHei UI">
    <w:altName w:val="微软雅黑"/>
    <w:panose1 w:val="00000000000000000000"/>
    <w:charset w:val="86"/>
    <w:family w:val="auto"/>
    <w:pitch w:val="default"/>
    <w:sig w:usb0="00000000" w:usb1="28CF3C52" w:usb2="00000016" w:usb3="00000000" w:csb0="0004001F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Academy Engraved LET">
    <w:altName w:val="Vrinda"/>
    <w:panose1 w:val="00000000000000000000"/>
    <w:charset w:val="00"/>
    <w:family w:val="auto"/>
    <w:pitch w:val="default"/>
    <w:sig w:usb0="8000007F" w:usb1="4000000A" w:usb2="00000000" w:usb3="00000000" w:csb0="00000001" w:csb1="00000000"/>
  </w:font>
  <w:font w:name="华文宋体">
    <w:altName w:val="宋体"/>
    <w:panose1 w:val="02010600040101010101"/>
    <w:charset w:val="50"/>
    <w:family w:val="auto"/>
    <w:pitch w:val="default"/>
    <w:sig w:usb0="80000287" w:usb1="280F3C52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</w:pPr>
    <w:r>
      <w:rPr>
        <w:rFonts w:hint="eastAsia"/>
      </w:rPr>
      <w:t>Every</w:t>
    </w:r>
    <w:r>
      <w:t xml:space="preserve">one can be a green seed.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"/>
    </w:pPr>
    <w:r>
      <w:rPr>
        <w:rFonts w:hint="eastAsia"/>
      </w:rPr>
      <w:t>Every</w:t>
    </w:r>
    <w:r>
      <w:t xml:space="preserve">one can be a green seed.               - </w:t>
    </w: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31</w:t>
    </w:r>
    <w:r>
      <w:fldChar w:fldCharType="end"/>
    </w:r>
    <w: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5"/>
      <w:wordWrap w:val="0"/>
      <w:jc w:val="right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Picture 3" o:spid="_x0000_s1025" type="#_x0000_t75" style="position:absolute;left:0;margin-left:23.05pt;margin-top:-42.2pt;height:64.2pt;width:66.95pt;mso-position-horizontal-relative:page;rotation:0f;z-index:-251658240;" o:ole="f" fillcolor="#FFFFFF" filled="f" o:preferrelative="t" stroked="f" coordorigin="0,0" coordsize="21600,21600">
          <v:fill on="f" color2="#FFFFFF" focus="0%"/>
          <v:imagedata gain="65536f" blacklevel="0f" gamma="0" o:title="" r:id="rId1"/>
          <o:lock v:ext="edit" position="f" selection="f" grouping="f" rotation="f" cropping="f" text="f" aspectratio="t"/>
        </v:shape>
      </w:pict>
    </w:r>
    <w:r>
      <w:rPr>
        <w:rFonts w:hint="eastAsia"/>
      </w:rPr>
      <w:t xml:space="preserve"> </w:t>
    </w:r>
    <w:r>
      <w:fldChar w:fldCharType="begin"/>
    </w:r>
    <w:r>
      <w:instrText xml:space="preserve">HYPERLINK "http://www.greenseeds.org/" </w:instrText>
    </w:r>
    <w:r>
      <w:fldChar w:fldCharType="separate"/>
    </w:r>
    <w:r>
      <w:rPr>
        <w:rStyle w:val="22"/>
        <w:rFonts w:hint="eastAsia"/>
      </w:rPr>
      <w:t>www</w:t>
    </w:r>
    <w:r>
      <w:rPr>
        <w:rStyle w:val="22"/>
      </w:rPr>
      <w:t>.greenseeds.org</w:t>
    </w:r>
    <w:r>
      <w:fldChar w:fldCharType="end"/>
    </w:r>
    <w:r>
      <w:t xml:space="preserve">                                                              项目结题报告</w:t>
    </w:r>
  </w:p>
  <w:p>
    <w:pPr>
      <w:pStyle w:val="1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39538760">
    <w:nsid w:val="55CD9E48"/>
    <w:multiLevelType w:val="singleLevel"/>
    <w:tmpl w:val="55CD9E48"/>
    <w:lvl w:ilvl="0" w:tentative="1">
      <w:start w:val="1"/>
      <w:numFmt w:val="decimal"/>
      <w:suff w:val="nothing"/>
      <w:lvlText w:val="%1."/>
      <w:lvlJc w:val="left"/>
    </w:lvl>
  </w:abstractNum>
  <w:abstractNum w:abstractNumId="2104565373">
    <w:nsid w:val="7D711E7D"/>
    <w:multiLevelType w:val="multilevel"/>
    <w:tmpl w:val="7D711E7D"/>
    <w:lvl w:ilvl="0" w:tentative="1">
      <w:start w:val="1"/>
      <w:numFmt w:val="decimal"/>
      <w:lvlText w:val="%1."/>
      <w:lvlJc w:val="left"/>
      <w:pPr>
        <w:ind w:left="1110" w:hanging="420"/>
      </w:pPr>
    </w:lvl>
    <w:lvl w:ilvl="1" w:tentative="1">
      <w:start w:val="1"/>
      <w:numFmt w:val="lowerLetter"/>
      <w:lvlText w:val="%2)"/>
      <w:lvlJc w:val="left"/>
      <w:pPr>
        <w:ind w:left="1530" w:hanging="420"/>
      </w:pPr>
    </w:lvl>
    <w:lvl w:ilvl="2" w:tentative="1">
      <w:start w:val="1"/>
      <w:numFmt w:val="lowerRoman"/>
      <w:lvlText w:val="%3."/>
      <w:lvlJc w:val="right"/>
      <w:pPr>
        <w:ind w:left="1950" w:hanging="420"/>
      </w:pPr>
    </w:lvl>
    <w:lvl w:ilvl="3" w:tentative="1">
      <w:start w:val="1"/>
      <w:numFmt w:val="decimal"/>
      <w:lvlText w:val="%4."/>
      <w:lvlJc w:val="left"/>
      <w:pPr>
        <w:ind w:left="2370" w:hanging="420"/>
      </w:pPr>
    </w:lvl>
    <w:lvl w:ilvl="4" w:tentative="1">
      <w:start w:val="1"/>
      <w:numFmt w:val="lowerLetter"/>
      <w:lvlText w:val="%5)"/>
      <w:lvlJc w:val="left"/>
      <w:pPr>
        <w:ind w:left="2790" w:hanging="420"/>
      </w:pPr>
    </w:lvl>
    <w:lvl w:ilvl="5" w:tentative="1">
      <w:start w:val="1"/>
      <w:numFmt w:val="lowerRoman"/>
      <w:lvlText w:val="%6."/>
      <w:lvlJc w:val="right"/>
      <w:pPr>
        <w:ind w:left="3210" w:hanging="420"/>
      </w:pPr>
    </w:lvl>
    <w:lvl w:ilvl="6" w:tentative="1">
      <w:start w:val="1"/>
      <w:numFmt w:val="decimal"/>
      <w:lvlText w:val="%7."/>
      <w:lvlJc w:val="left"/>
      <w:pPr>
        <w:ind w:left="3630" w:hanging="420"/>
      </w:pPr>
    </w:lvl>
    <w:lvl w:ilvl="7" w:tentative="1">
      <w:start w:val="1"/>
      <w:numFmt w:val="lowerLetter"/>
      <w:lvlText w:val="%8)"/>
      <w:lvlJc w:val="left"/>
      <w:pPr>
        <w:ind w:left="4050" w:hanging="420"/>
      </w:pPr>
    </w:lvl>
    <w:lvl w:ilvl="8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1205369454">
    <w:nsid w:val="47D87A6E"/>
    <w:multiLevelType w:val="multilevel"/>
    <w:tmpl w:val="47D87A6E"/>
    <w:lvl w:ilvl="0" w:tentative="1">
      <w:start w:val="1"/>
      <w:numFmt w:val="decimal"/>
      <w:lvlText w:val="%1."/>
      <w:lvlJc w:val="left"/>
      <w:pPr>
        <w:ind w:left="1110" w:hanging="420"/>
      </w:pPr>
    </w:lvl>
    <w:lvl w:ilvl="1" w:tentative="1">
      <w:start w:val="1"/>
      <w:numFmt w:val="lowerLetter"/>
      <w:lvlText w:val="%2)"/>
      <w:lvlJc w:val="left"/>
      <w:pPr>
        <w:ind w:left="1530" w:hanging="420"/>
      </w:pPr>
    </w:lvl>
    <w:lvl w:ilvl="2" w:tentative="1">
      <w:start w:val="1"/>
      <w:numFmt w:val="lowerRoman"/>
      <w:lvlText w:val="%3."/>
      <w:lvlJc w:val="right"/>
      <w:pPr>
        <w:ind w:left="1950" w:hanging="420"/>
      </w:pPr>
    </w:lvl>
    <w:lvl w:ilvl="3" w:tentative="1">
      <w:start w:val="1"/>
      <w:numFmt w:val="decimal"/>
      <w:lvlText w:val="%4."/>
      <w:lvlJc w:val="left"/>
      <w:pPr>
        <w:ind w:left="2370" w:hanging="420"/>
      </w:pPr>
    </w:lvl>
    <w:lvl w:ilvl="4" w:tentative="1">
      <w:start w:val="1"/>
      <w:numFmt w:val="lowerLetter"/>
      <w:lvlText w:val="%5)"/>
      <w:lvlJc w:val="left"/>
      <w:pPr>
        <w:ind w:left="2790" w:hanging="420"/>
      </w:pPr>
    </w:lvl>
    <w:lvl w:ilvl="5" w:tentative="1">
      <w:start w:val="1"/>
      <w:numFmt w:val="lowerRoman"/>
      <w:lvlText w:val="%6."/>
      <w:lvlJc w:val="right"/>
      <w:pPr>
        <w:ind w:left="3210" w:hanging="420"/>
      </w:pPr>
    </w:lvl>
    <w:lvl w:ilvl="6" w:tentative="1">
      <w:start w:val="1"/>
      <w:numFmt w:val="decimal"/>
      <w:lvlText w:val="%7."/>
      <w:lvlJc w:val="left"/>
      <w:pPr>
        <w:ind w:left="3630" w:hanging="420"/>
      </w:pPr>
    </w:lvl>
    <w:lvl w:ilvl="7" w:tentative="1">
      <w:start w:val="1"/>
      <w:numFmt w:val="lowerLetter"/>
      <w:lvlText w:val="%8)"/>
      <w:lvlJc w:val="left"/>
      <w:pPr>
        <w:ind w:left="4050" w:hanging="420"/>
      </w:pPr>
    </w:lvl>
    <w:lvl w:ilvl="8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1409160383">
    <w:nsid w:val="53FE14BF"/>
    <w:multiLevelType w:val="multilevel"/>
    <w:tmpl w:val="53FE14BF"/>
    <w:lvl w:ilvl="0" w:tentative="1">
      <w:start w:val="1"/>
      <w:numFmt w:val="decimal"/>
      <w:suff w:val="nothing"/>
      <w:lvlText w:val="%1."/>
      <w:lvlJc w:val="left"/>
    </w:lvl>
    <w:lvl w:ilvl="1" w:tentative="1">
      <w:start w:val="2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0730065">
    <w:nsid w:val="0C8F7C51"/>
    <w:multiLevelType w:val="multilevel"/>
    <w:tmpl w:val="0C8F7C51"/>
    <w:lvl w:ilvl="0" w:tentative="1">
      <w:start w:val="1"/>
      <w:numFmt w:val="decimal"/>
      <w:lvlText w:val="%1."/>
      <w:lvlJc w:val="left"/>
      <w:pPr>
        <w:ind w:left="1110" w:hanging="420"/>
      </w:pPr>
    </w:lvl>
    <w:lvl w:ilvl="1" w:tentative="1">
      <w:start w:val="1"/>
      <w:numFmt w:val="lowerLetter"/>
      <w:lvlText w:val="%2)"/>
      <w:lvlJc w:val="left"/>
      <w:pPr>
        <w:ind w:left="1530" w:hanging="420"/>
      </w:pPr>
    </w:lvl>
    <w:lvl w:ilvl="2" w:tentative="1">
      <w:start w:val="1"/>
      <w:numFmt w:val="lowerRoman"/>
      <w:lvlText w:val="%3."/>
      <w:lvlJc w:val="right"/>
      <w:pPr>
        <w:ind w:left="1950" w:hanging="420"/>
      </w:pPr>
    </w:lvl>
    <w:lvl w:ilvl="3" w:tentative="1">
      <w:start w:val="1"/>
      <w:numFmt w:val="decimal"/>
      <w:lvlText w:val="%4."/>
      <w:lvlJc w:val="left"/>
      <w:pPr>
        <w:ind w:left="2370" w:hanging="420"/>
      </w:pPr>
    </w:lvl>
    <w:lvl w:ilvl="4" w:tentative="1">
      <w:start w:val="1"/>
      <w:numFmt w:val="lowerLetter"/>
      <w:lvlText w:val="%5)"/>
      <w:lvlJc w:val="left"/>
      <w:pPr>
        <w:ind w:left="2790" w:hanging="420"/>
      </w:pPr>
    </w:lvl>
    <w:lvl w:ilvl="5" w:tentative="1">
      <w:start w:val="1"/>
      <w:numFmt w:val="lowerRoman"/>
      <w:lvlText w:val="%6."/>
      <w:lvlJc w:val="right"/>
      <w:pPr>
        <w:ind w:left="3210" w:hanging="420"/>
      </w:pPr>
    </w:lvl>
    <w:lvl w:ilvl="6" w:tentative="1">
      <w:start w:val="1"/>
      <w:numFmt w:val="decimal"/>
      <w:lvlText w:val="%7."/>
      <w:lvlJc w:val="left"/>
      <w:pPr>
        <w:ind w:left="3630" w:hanging="420"/>
      </w:pPr>
    </w:lvl>
    <w:lvl w:ilvl="7" w:tentative="1">
      <w:start w:val="1"/>
      <w:numFmt w:val="lowerLetter"/>
      <w:lvlText w:val="%8)"/>
      <w:lvlJc w:val="left"/>
      <w:pPr>
        <w:ind w:left="4050" w:hanging="420"/>
      </w:pPr>
    </w:lvl>
    <w:lvl w:ilvl="8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1441266902">
    <w:nsid w:val="55E7FCD6"/>
    <w:multiLevelType w:val="singleLevel"/>
    <w:tmpl w:val="55E7FCD6"/>
    <w:lvl w:ilvl="0" w:tentative="1">
      <w:start w:val="2"/>
      <w:numFmt w:val="decimal"/>
      <w:suff w:val="space"/>
      <w:lvlText w:val="%1."/>
      <w:lvlJc w:val="left"/>
    </w:lvl>
  </w:abstractNum>
  <w:num w:numId="1">
    <w:abstractNumId w:val="1441266902"/>
  </w:num>
  <w:num w:numId="2">
    <w:abstractNumId w:val="1439538760"/>
  </w:num>
  <w:num w:numId="3">
    <w:abstractNumId w:val="1409160383"/>
  </w:num>
  <w:num w:numId="4">
    <w:abstractNumId w:val="1205369454"/>
  </w:num>
  <w:num w:numId="5">
    <w:abstractNumId w:val="210730065"/>
  </w:num>
  <w:num w:numId="6">
    <w:abstractNumId w:val="21045653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revisionView w:markup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172A27"/>
    <w:rsid w:val="00083DA2"/>
    <w:rsid w:val="000A3346"/>
    <w:rsid w:val="000C5664"/>
    <w:rsid w:val="000E0F02"/>
    <w:rsid w:val="000E43A3"/>
    <w:rsid w:val="00120895"/>
    <w:rsid w:val="00146520"/>
    <w:rsid w:val="001465D9"/>
    <w:rsid w:val="00172A27"/>
    <w:rsid w:val="001F3EA8"/>
    <w:rsid w:val="002B0478"/>
    <w:rsid w:val="002E7544"/>
    <w:rsid w:val="003509EB"/>
    <w:rsid w:val="003527F9"/>
    <w:rsid w:val="003E3433"/>
    <w:rsid w:val="00415D6F"/>
    <w:rsid w:val="004C253F"/>
    <w:rsid w:val="004E7246"/>
    <w:rsid w:val="0051749D"/>
    <w:rsid w:val="00533396"/>
    <w:rsid w:val="00593D94"/>
    <w:rsid w:val="005964B9"/>
    <w:rsid w:val="00600E0C"/>
    <w:rsid w:val="006301BA"/>
    <w:rsid w:val="006C313E"/>
    <w:rsid w:val="00716F3F"/>
    <w:rsid w:val="00802C59"/>
    <w:rsid w:val="0081130A"/>
    <w:rsid w:val="008F6588"/>
    <w:rsid w:val="0092342D"/>
    <w:rsid w:val="00977266"/>
    <w:rsid w:val="009C00E0"/>
    <w:rsid w:val="009C36CA"/>
    <w:rsid w:val="00A465FB"/>
    <w:rsid w:val="00A71014"/>
    <w:rsid w:val="00A759B2"/>
    <w:rsid w:val="00A7691E"/>
    <w:rsid w:val="00A8694B"/>
    <w:rsid w:val="00AF38A7"/>
    <w:rsid w:val="00B52EE5"/>
    <w:rsid w:val="00C00F02"/>
    <w:rsid w:val="00CA4290"/>
    <w:rsid w:val="00CC5076"/>
    <w:rsid w:val="00D455E6"/>
    <w:rsid w:val="00D65FC0"/>
    <w:rsid w:val="00D86F8C"/>
    <w:rsid w:val="00DD2F5E"/>
    <w:rsid w:val="00E079AB"/>
    <w:rsid w:val="00E10A87"/>
    <w:rsid w:val="00E65F98"/>
    <w:rsid w:val="00E95817"/>
    <w:rsid w:val="00EA4662"/>
    <w:rsid w:val="00F04C88"/>
    <w:rsid w:val="00F528C9"/>
    <w:rsid w:val="00F927DB"/>
    <w:rsid w:val="01CE0603"/>
    <w:rsid w:val="02BA09EE"/>
    <w:rsid w:val="05590B54"/>
    <w:rsid w:val="05A91BD8"/>
    <w:rsid w:val="06F05772"/>
    <w:rsid w:val="0AEA04F5"/>
    <w:rsid w:val="0E317059"/>
    <w:rsid w:val="0EF5261A"/>
    <w:rsid w:val="0EF6009B"/>
    <w:rsid w:val="0FC02FE7"/>
    <w:rsid w:val="0FC151E5"/>
    <w:rsid w:val="11B5219D"/>
    <w:rsid w:val="13270D7A"/>
    <w:rsid w:val="156B7CAF"/>
    <w:rsid w:val="15BC67B5"/>
    <w:rsid w:val="16880487"/>
    <w:rsid w:val="175355D1"/>
    <w:rsid w:val="1AC629FA"/>
    <w:rsid w:val="1B0158F9"/>
    <w:rsid w:val="1BB36E00"/>
    <w:rsid w:val="1CB42226"/>
    <w:rsid w:val="1D07422E"/>
    <w:rsid w:val="1DEC57A6"/>
    <w:rsid w:val="1EB91676"/>
    <w:rsid w:val="205D1D27"/>
    <w:rsid w:val="206332F5"/>
    <w:rsid w:val="20D37767"/>
    <w:rsid w:val="214E2E4B"/>
    <w:rsid w:val="25EC2C98"/>
    <w:rsid w:val="27171C20"/>
    <w:rsid w:val="279D5B8C"/>
    <w:rsid w:val="286036CB"/>
    <w:rsid w:val="29691CE8"/>
    <w:rsid w:val="2C113E5C"/>
    <w:rsid w:val="2FE96F27"/>
    <w:rsid w:val="31925762"/>
    <w:rsid w:val="31B43718"/>
    <w:rsid w:val="33E162AB"/>
    <w:rsid w:val="361613EB"/>
    <w:rsid w:val="37EE07C1"/>
    <w:rsid w:val="380C2E83"/>
    <w:rsid w:val="38463F61"/>
    <w:rsid w:val="3A1741DD"/>
    <w:rsid w:val="3A584C46"/>
    <w:rsid w:val="3AE86AB3"/>
    <w:rsid w:val="3B0E0EF1"/>
    <w:rsid w:val="3B6E2210"/>
    <w:rsid w:val="3B977B51"/>
    <w:rsid w:val="3E415531"/>
    <w:rsid w:val="3EEC7BC8"/>
    <w:rsid w:val="3F71573D"/>
    <w:rsid w:val="3FA73B7E"/>
    <w:rsid w:val="407057C5"/>
    <w:rsid w:val="420723E4"/>
    <w:rsid w:val="443E2003"/>
    <w:rsid w:val="46DC3BD1"/>
    <w:rsid w:val="47644DAE"/>
    <w:rsid w:val="477E5958"/>
    <w:rsid w:val="47DE23FD"/>
    <w:rsid w:val="48773972"/>
    <w:rsid w:val="4A5D5D91"/>
    <w:rsid w:val="4AC431B7"/>
    <w:rsid w:val="4D175F8A"/>
    <w:rsid w:val="4E6B6CEB"/>
    <w:rsid w:val="4F660CD1"/>
    <w:rsid w:val="509901B2"/>
    <w:rsid w:val="50BF4786"/>
    <w:rsid w:val="53117559"/>
    <w:rsid w:val="53DF342A"/>
    <w:rsid w:val="542E0C2A"/>
    <w:rsid w:val="550F5D1A"/>
    <w:rsid w:val="5584375A"/>
    <w:rsid w:val="55BA03B1"/>
    <w:rsid w:val="55C908C3"/>
    <w:rsid w:val="578F28B6"/>
    <w:rsid w:val="579F2B50"/>
    <w:rsid w:val="590C0B28"/>
    <w:rsid w:val="59785C59"/>
    <w:rsid w:val="5AF660CA"/>
    <w:rsid w:val="5B204D10"/>
    <w:rsid w:val="5B6B27C0"/>
    <w:rsid w:val="5C0B0191"/>
    <w:rsid w:val="5CF51C8D"/>
    <w:rsid w:val="5D786169"/>
    <w:rsid w:val="5E02284A"/>
    <w:rsid w:val="602F75DC"/>
    <w:rsid w:val="65D75478"/>
    <w:rsid w:val="65E207B7"/>
    <w:rsid w:val="66686EF7"/>
    <w:rsid w:val="67883798"/>
    <w:rsid w:val="680434AE"/>
    <w:rsid w:val="683A638D"/>
    <w:rsid w:val="6AB91C24"/>
    <w:rsid w:val="6D11307D"/>
    <w:rsid w:val="6E35795C"/>
    <w:rsid w:val="6E4965FC"/>
    <w:rsid w:val="6E9E3B08"/>
    <w:rsid w:val="702B4594"/>
    <w:rsid w:val="726F0F4A"/>
    <w:rsid w:val="72D20FEF"/>
    <w:rsid w:val="730B464C"/>
    <w:rsid w:val="733C4E1B"/>
    <w:rsid w:val="78823444"/>
    <w:rsid w:val="7907369D"/>
    <w:rsid w:val="79383E6C"/>
    <w:rsid w:val="7DCA16EC"/>
    <w:rsid w:val="7E0F7639"/>
    <w:rsid w:val="7E9C1A45"/>
    <w:rsid w:val="7F004FEC"/>
  </w:rsids>
  <w:doNotAutoCompressPictures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0" w:name="Normal Indent"/>
    <w:lsdException w:uiPriority="0" w:name="footnote text"/>
    <w:lsdException w:uiPriority="0" w:semiHidden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Calibri" w:hAnsi="Calibri" w:eastAsia="宋体" w:cs="黑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3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21">
    <w:name w:val="Default Paragraph Font"/>
    <w:unhideWhenUsed/>
    <w:uiPriority w:val="1"/>
  </w:style>
  <w:style w:type="table" w:default="1" w:styleId="24">
    <w:name w:val="Normal Table"/>
    <w:unhideWhenUsed/>
    <w:uiPriority w:val="99"/>
    <w:tblPr>
      <w:tblStyle w:val="2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7">
    <w:name w:val="annotation subject"/>
    <w:basedOn w:val="8"/>
    <w:next w:val="8"/>
    <w:link w:val="35"/>
    <w:unhideWhenUsed/>
    <w:uiPriority w:val="0"/>
    <w:rPr>
      <w:b/>
      <w:bCs/>
    </w:rPr>
  </w:style>
  <w:style w:type="paragraph" w:styleId="8">
    <w:name w:val="annotation text"/>
    <w:basedOn w:val="1"/>
    <w:link w:val="34"/>
    <w:unhideWhenUsed/>
    <w:uiPriority w:val="0"/>
  </w:style>
  <w:style w:type="paragraph" w:styleId="9">
    <w:name w:val="toc 7"/>
    <w:basedOn w:val="1"/>
    <w:next w:val="1"/>
    <w:unhideWhenUsed/>
    <w:uiPriority w:val="39"/>
    <w:pPr>
      <w:ind w:left="2520" w:leftChars="1200"/>
    </w:pPr>
  </w:style>
  <w:style w:type="paragraph" w:styleId="10">
    <w:name w:val="toc 5"/>
    <w:basedOn w:val="1"/>
    <w:next w:val="1"/>
    <w:unhideWhenUsed/>
    <w:uiPriority w:val="39"/>
    <w:pPr>
      <w:ind w:left="1680" w:leftChars="800"/>
    </w:pPr>
  </w:style>
  <w:style w:type="paragraph" w:styleId="11">
    <w:name w:val="toc 3"/>
    <w:basedOn w:val="1"/>
    <w:next w:val="1"/>
    <w:unhideWhenUsed/>
    <w:uiPriority w:val="39"/>
    <w:pPr>
      <w:ind w:left="840" w:leftChars="400"/>
    </w:pPr>
  </w:style>
  <w:style w:type="paragraph" w:styleId="12">
    <w:name w:val="toc 8"/>
    <w:basedOn w:val="1"/>
    <w:next w:val="1"/>
    <w:unhideWhenUsed/>
    <w:uiPriority w:val="39"/>
    <w:pPr>
      <w:ind w:left="2940" w:leftChars="1400"/>
    </w:pPr>
  </w:style>
  <w:style w:type="paragraph" w:styleId="13">
    <w:name w:val="Balloon Text"/>
    <w:basedOn w:val="1"/>
    <w:link w:val="32"/>
    <w:unhideWhenUsed/>
    <w:uiPriority w:val="99"/>
    <w:rPr>
      <w:sz w:val="18"/>
      <w:szCs w:val="18"/>
    </w:rPr>
  </w:style>
  <w:style w:type="paragraph" w:styleId="14">
    <w:name w:val="footer"/>
    <w:basedOn w:val="1"/>
    <w:link w:val="28"/>
    <w:unhideWhenUsed/>
    <w:uiPriority w:val="99"/>
    <w:pPr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paragraph" w:styleId="15">
    <w:name w:val="header"/>
    <w:basedOn w:val="1"/>
    <w:link w:val="2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paragraph" w:styleId="16">
    <w:name w:val="toc 1"/>
    <w:basedOn w:val="1"/>
    <w:next w:val="1"/>
    <w:unhideWhenUsed/>
    <w:uiPriority w:val="39"/>
  </w:style>
  <w:style w:type="paragraph" w:styleId="17">
    <w:name w:val="toc 4"/>
    <w:basedOn w:val="1"/>
    <w:next w:val="1"/>
    <w:unhideWhenUsed/>
    <w:uiPriority w:val="39"/>
    <w:pPr>
      <w:ind w:left="1260" w:leftChars="600"/>
    </w:pPr>
  </w:style>
  <w:style w:type="paragraph" w:styleId="18">
    <w:name w:val="toc 6"/>
    <w:basedOn w:val="1"/>
    <w:next w:val="1"/>
    <w:unhideWhenUsed/>
    <w:uiPriority w:val="39"/>
    <w:pPr>
      <w:ind w:left="2100" w:leftChars="1000"/>
    </w:pPr>
  </w:style>
  <w:style w:type="paragraph" w:styleId="19">
    <w:name w:val="toc 2"/>
    <w:basedOn w:val="1"/>
    <w:next w:val="1"/>
    <w:unhideWhenUsed/>
    <w:uiPriority w:val="39"/>
    <w:pPr>
      <w:ind w:left="420" w:leftChars="200"/>
    </w:pPr>
  </w:style>
  <w:style w:type="paragraph" w:styleId="20">
    <w:name w:val="toc 9"/>
    <w:basedOn w:val="1"/>
    <w:next w:val="1"/>
    <w:unhideWhenUsed/>
    <w:uiPriority w:val="39"/>
    <w:pPr>
      <w:ind w:left="3360" w:leftChars="1600"/>
    </w:pPr>
  </w:style>
  <w:style w:type="character" w:styleId="22">
    <w:name w:val="Hyperlink"/>
    <w:basedOn w:val="21"/>
    <w:unhideWhenUsed/>
    <w:uiPriority w:val="99"/>
    <w:rPr>
      <w:color w:val="0563C1"/>
      <w:u w:val="single"/>
    </w:rPr>
  </w:style>
  <w:style w:type="character" w:styleId="23">
    <w:name w:val="annotation reference"/>
    <w:basedOn w:val="21"/>
    <w:unhideWhenUsed/>
    <w:uiPriority w:val="0"/>
    <w:rPr>
      <w:sz w:val="21"/>
      <w:szCs w:val="21"/>
    </w:rPr>
  </w:style>
  <w:style w:type="paragraph" w:customStyle="1" w:styleId="25">
    <w:name w:val="列出段落1"/>
    <w:basedOn w:val="1"/>
    <w:qFormat/>
    <w:uiPriority w:val="34"/>
    <w:pPr>
      <w:ind w:firstLine="420" w:firstLineChars="200"/>
      <w:jc w:val="both"/>
    </w:pPr>
    <w:rPr>
      <w:kern w:val="2"/>
      <w:sz w:val="21"/>
      <w:lang w:eastAsia="zh-CN"/>
    </w:rPr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  <w:lang w:eastAsia="zh-CN"/>
    </w:rPr>
  </w:style>
  <w:style w:type="character" w:customStyle="1" w:styleId="27">
    <w:name w:val="页眉字符"/>
    <w:basedOn w:val="21"/>
    <w:link w:val="15"/>
    <w:uiPriority w:val="99"/>
    <w:rPr>
      <w:sz w:val="18"/>
      <w:szCs w:val="18"/>
    </w:rPr>
  </w:style>
  <w:style w:type="character" w:customStyle="1" w:styleId="28">
    <w:name w:val="页脚字符"/>
    <w:basedOn w:val="21"/>
    <w:link w:val="14"/>
    <w:uiPriority w:val="99"/>
    <w:rPr>
      <w:sz w:val="18"/>
      <w:szCs w:val="18"/>
    </w:rPr>
  </w:style>
  <w:style w:type="character" w:customStyle="1" w:styleId="29">
    <w:name w:val="标题 2字符"/>
    <w:basedOn w:val="21"/>
    <w:link w:val="3"/>
    <w:uiPriority w:val="9"/>
    <w:rPr>
      <w:rFonts w:ascii="Calibri Light" w:hAnsi="Calibri Light" w:eastAsia="宋体" w:cs="黑体"/>
      <w:b/>
      <w:bCs/>
      <w:kern w:val="0"/>
      <w:sz w:val="32"/>
      <w:szCs w:val="32"/>
      <w:lang w:eastAsia="en-US"/>
    </w:rPr>
  </w:style>
  <w:style w:type="character" w:customStyle="1" w:styleId="30">
    <w:name w:val="标题 3字符"/>
    <w:basedOn w:val="21"/>
    <w:link w:val="4"/>
    <w:uiPriority w:val="9"/>
    <w:rPr>
      <w:b/>
      <w:bCs/>
      <w:kern w:val="0"/>
      <w:sz w:val="24"/>
      <w:szCs w:val="32"/>
      <w:lang w:eastAsia="en-US"/>
    </w:rPr>
  </w:style>
  <w:style w:type="character" w:customStyle="1" w:styleId="31">
    <w:name w:val="标题 1字符"/>
    <w:basedOn w:val="21"/>
    <w:link w:val="2"/>
    <w:uiPriority w:val="9"/>
    <w:rPr>
      <w:b/>
      <w:bCs/>
      <w:kern w:val="44"/>
      <w:sz w:val="44"/>
      <w:szCs w:val="44"/>
      <w:lang w:eastAsia="en-US"/>
    </w:rPr>
  </w:style>
  <w:style w:type="character" w:customStyle="1" w:styleId="32">
    <w:name w:val="批注框文本字符"/>
    <w:basedOn w:val="21"/>
    <w:link w:val="13"/>
    <w:semiHidden/>
    <w:uiPriority w:val="99"/>
    <w:rPr>
      <w:kern w:val="0"/>
      <w:sz w:val="18"/>
      <w:szCs w:val="18"/>
      <w:lang w:eastAsia="en-US"/>
    </w:rPr>
  </w:style>
  <w:style w:type="character" w:customStyle="1" w:styleId="33">
    <w:name w:val="标题 4字符"/>
    <w:basedOn w:val="21"/>
    <w:link w:val="5"/>
    <w:uiPriority w:val="9"/>
    <w:rPr>
      <w:rFonts w:ascii="Calibri Light" w:hAnsi="Calibri Light" w:eastAsia="宋体" w:cs="黑体"/>
      <w:b/>
      <w:bCs/>
      <w:kern w:val="0"/>
      <w:sz w:val="28"/>
      <w:szCs w:val="28"/>
      <w:lang w:eastAsia="en-US"/>
    </w:rPr>
  </w:style>
  <w:style w:type="character" w:customStyle="1" w:styleId="34">
    <w:name w:val="注释文本字符"/>
    <w:basedOn w:val="21"/>
    <w:link w:val="8"/>
    <w:semiHidden/>
    <w:uiPriority w:val="0"/>
    <w:rPr>
      <w:rFonts w:ascii="Calibri" w:hAnsi="Calibri" w:cs="黑体"/>
      <w:sz w:val="22"/>
      <w:szCs w:val="22"/>
      <w:lang w:eastAsia="en-US"/>
    </w:rPr>
  </w:style>
  <w:style w:type="character" w:customStyle="1" w:styleId="35">
    <w:name w:val="批注主题字符"/>
    <w:basedOn w:val="34"/>
    <w:link w:val="7"/>
    <w:semiHidden/>
    <w:uiPriority w:val="0"/>
    <w:rPr>
      <w:rFonts w:ascii="Calibri" w:hAnsi="Calibri" w:cs="黑体"/>
      <w:b/>
      <w:bCs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comments" Target="comments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settings" Target="setting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tyles" Target="style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wmf"/><Relationship Id="rId12" Type="http://schemas.openxmlformats.org/officeDocument/2006/relationships/oleObject" Target="embeddings/oleObject1.bin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2030</Words>
  <Characters>11573</Characters>
  <Lines>96</Lines>
  <Paragraphs>27</Paragraphs>
  <ScaleCrop>false</ScaleCrop>
  <LinksUpToDate>false</LinksUpToDate>
  <CharactersWithSpaces>0</CharactersWithSpaces>
  <Application>WPS Office_9.1.0.5184_F1E327BC-269C-435d-A152-05C5408002CA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2014-11-19T08:41:00Z</dcterms:created>
  <dc:creator>王悦</dc:creator>
  <cp:lastModifiedBy>张</cp:lastModifiedBy>
  <dcterms:modified xsi:type="dcterms:W3CDTF">2015-09-03T08:31:22Z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